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5E29" w:rsidRDefault="000F5E29" w:rsidP="000F5E29">
      <w:pPr>
        <w:jc w:val="center"/>
        <w:rPr>
          <w:rFonts w:ascii="Arial" w:hAnsi="Arial" w:cs="Arial"/>
          <w:b/>
          <w:sz w:val="28"/>
          <w:szCs w:val="24"/>
        </w:rPr>
      </w:pPr>
      <w:r>
        <w:rPr>
          <w:rFonts w:ascii="Arial" w:hAnsi="Arial" w:cs="Arial"/>
          <w:b/>
          <w:noProof/>
          <w:sz w:val="24"/>
          <w:szCs w:val="24"/>
          <w:lang w:val="es-PE" w:eastAsia="es-PE"/>
        </w:rPr>
        <w:drawing>
          <wp:inline distT="0" distB="0" distL="0" distR="0" wp14:anchorId="6C967760" wp14:editId="636E9502">
            <wp:extent cx="2974975" cy="684244"/>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74975" cy="684244"/>
                    </a:xfrm>
                    <a:prstGeom prst="rect">
                      <a:avLst/>
                    </a:prstGeom>
                    <a:noFill/>
                  </pic:spPr>
                </pic:pic>
              </a:graphicData>
            </a:graphic>
          </wp:inline>
        </w:drawing>
      </w:r>
    </w:p>
    <w:p w:rsidR="000F5E29" w:rsidRPr="003C776A" w:rsidRDefault="000F5E29" w:rsidP="000F5E29">
      <w:pPr>
        <w:jc w:val="center"/>
        <w:rPr>
          <w:rFonts w:ascii="Arial" w:hAnsi="Arial" w:cs="Arial"/>
          <w:b/>
          <w:sz w:val="28"/>
          <w:szCs w:val="24"/>
        </w:rPr>
      </w:pPr>
      <w:r w:rsidRPr="003C776A">
        <w:rPr>
          <w:rFonts w:ascii="Arial" w:hAnsi="Arial" w:cs="Arial"/>
          <w:b/>
          <w:sz w:val="28"/>
          <w:szCs w:val="24"/>
        </w:rPr>
        <w:t>FACULTAD DE CIENCIAS DE LA SALUD</w:t>
      </w:r>
    </w:p>
    <w:p w:rsidR="000F5E29" w:rsidRDefault="000F5E29" w:rsidP="000F5E29">
      <w:pPr>
        <w:jc w:val="center"/>
        <w:rPr>
          <w:rFonts w:ascii="Arial" w:hAnsi="Arial" w:cs="Arial"/>
          <w:b/>
          <w:sz w:val="24"/>
          <w:szCs w:val="24"/>
        </w:rPr>
      </w:pPr>
    </w:p>
    <w:p w:rsidR="000F5E29" w:rsidRPr="00AC3741" w:rsidRDefault="000F5E29" w:rsidP="000F5E29">
      <w:pPr>
        <w:jc w:val="center"/>
        <w:rPr>
          <w:rFonts w:ascii="Arial" w:hAnsi="Arial" w:cs="Arial"/>
          <w:b/>
          <w:sz w:val="28"/>
          <w:szCs w:val="28"/>
        </w:rPr>
      </w:pPr>
      <w:r w:rsidRPr="00AC3741">
        <w:rPr>
          <w:rFonts w:ascii="Arial" w:hAnsi="Arial" w:cs="Arial"/>
          <w:b/>
          <w:sz w:val="28"/>
          <w:szCs w:val="28"/>
        </w:rPr>
        <w:t>TRABAJO DE INVESTIGACION</w:t>
      </w:r>
      <w:r>
        <w:rPr>
          <w:rFonts w:ascii="Arial" w:hAnsi="Arial" w:cs="Arial"/>
          <w:b/>
          <w:sz w:val="28"/>
          <w:szCs w:val="28"/>
        </w:rPr>
        <w:t>:</w:t>
      </w:r>
    </w:p>
    <w:p w:rsidR="00763BA2" w:rsidRDefault="000F5E29" w:rsidP="000F5E29">
      <w:pPr>
        <w:spacing w:before="240" w:after="0" w:line="360" w:lineRule="auto"/>
        <w:jc w:val="center"/>
        <w:rPr>
          <w:rFonts w:ascii="Arial" w:hAnsi="Arial"/>
          <w:b/>
          <w:color w:val="000000"/>
          <w:sz w:val="28"/>
          <w:szCs w:val="28"/>
        </w:rPr>
      </w:pPr>
      <w:r>
        <w:rPr>
          <w:rFonts w:ascii="Arial" w:hAnsi="Arial"/>
          <w:b/>
          <w:color w:val="000000"/>
          <w:sz w:val="28"/>
          <w:szCs w:val="28"/>
        </w:rPr>
        <w:t xml:space="preserve"> </w:t>
      </w:r>
      <w:r w:rsidR="00B13E7F">
        <w:rPr>
          <w:rFonts w:ascii="Arial" w:hAnsi="Arial"/>
          <w:b/>
          <w:color w:val="000000"/>
          <w:sz w:val="28"/>
          <w:szCs w:val="28"/>
        </w:rPr>
        <w:t>“</w:t>
      </w:r>
      <w:r w:rsidR="00E22A2F">
        <w:rPr>
          <w:rFonts w:ascii="Arial" w:hAnsi="Arial"/>
          <w:b/>
          <w:color w:val="000000"/>
          <w:sz w:val="28"/>
          <w:szCs w:val="28"/>
        </w:rPr>
        <w:t xml:space="preserve">EXPOSICIÓN A RIESGOS BIOLÓGICOS EN EL PERSONAL DE </w:t>
      </w:r>
      <w:r w:rsidR="00F37682">
        <w:rPr>
          <w:rFonts w:ascii="Arial" w:hAnsi="Arial"/>
          <w:b/>
          <w:color w:val="000000"/>
          <w:sz w:val="28"/>
          <w:szCs w:val="28"/>
        </w:rPr>
        <w:t>SALUD</w:t>
      </w:r>
      <w:r w:rsidR="00E22A2F">
        <w:rPr>
          <w:rFonts w:ascii="Arial" w:hAnsi="Arial"/>
          <w:b/>
          <w:color w:val="000000"/>
          <w:sz w:val="28"/>
          <w:szCs w:val="28"/>
        </w:rPr>
        <w:t xml:space="preserve"> EN EL SERVICIO DE EMERGENCIAS DEL HOSPITAL SAN JUAN DE LURIGANCHO FEBRERO JULIO 2018”</w:t>
      </w:r>
    </w:p>
    <w:p w:rsidR="00F14466" w:rsidRDefault="00F14466" w:rsidP="00F14466">
      <w:pPr>
        <w:spacing w:after="0"/>
        <w:jc w:val="center"/>
        <w:rPr>
          <w:rFonts w:ascii="Arial" w:hAnsi="Arial" w:cs="Arial"/>
          <w:b/>
          <w:sz w:val="28"/>
          <w:szCs w:val="28"/>
        </w:rPr>
      </w:pPr>
    </w:p>
    <w:p w:rsidR="00F14466" w:rsidRPr="00AC3741" w:rsidRDefault="00F14466" w:rsidP="00F14466">
      <w:pPr>
        <w:spacing w:after="0"/>
        <w:rPr>
          <w:rFonts w:ascii="Arial" w:hAnsi="Arial" w:cs="Arial"/>
          <w:b/>
          <w:sz w:val="28"/>
          <w:szCs w:val="28"/>
        </w:rPr>
      </w:pPr>
    </w:p>
    <w:p w:rsidR="000F5E29" w:rsidRPr="00AC3741" w:rsidRDefault="000F5E29" w:rsidP="000F5E29">
      <w:pPr>
        <w:jc w:val="center"/>
        <w:rPr>
          <w:rFonts w:ascii="Arial" w:hAnsi="Arial" w:cs="Arial"/>
          <w:b/>
          <w:sz w:val="28"/>
          <w:szCs w:val="28"/>
        </w:rPr>
      </w:pPr>
      <w:r w:rsidRPr="00AC3741">
        <w:rPr>
          <w:rFonts w:ascii="Arial" w:hAnsi="Arial" w:cs="Arial"/>
          <w:b/>
          <w:sz w:val="28"/>
          <w:szCs w:val="28"/>
        </w:rPr>
        <w:t>PARA OPTAR EL TÍTULO DE:</w:t>
      </w:r>
    </w:p>
    <w:p w:rsidR="000F5E29" w:rsidRPr="00A8213B" w:rsidRDefault="000F5E29" w:rsidP="000F5E29">
      <w:pPr>
        <w:jc w:val="center"/>
        <w:rPr>
          <w:rFonts w:ascii="Arial" w:hAnsi="Arial" w:cs="Arial"/>
          <w:sz w:val="28"/>
          <w:szCs w:val="28"/>
        </w:rPr>
      </w:pPr>
      <w:r w:rsidRPr="00A8213B">
        <w:rPr>
          <w:rFonts w:ascii="Arial" w:hAnsi="Arial" w:cs="Arial"/>
          <w:sz w:val="28"/>
          <w:szCs w:val="28"/>
        </w:rPr>
        <w:t>LICENCIADA EN ENFERMERÍA</w:t>
      </w:r>
    </w:p>
    <w:p w:rsidR="000F5E29" w:rsidRPr="00AC3741" w:rsidRDefault="000F5E29" w:rsidP="000F5E29">
      <w:pPr>
        <w:jc w:val="center"/>
        <w:rPr>
          <w:rFonts w:ascii="Arial" w:hAnsi="Arial" w:cs="Arial"/>
          <w:b/>
          <w:sz w:val="28"/>
          <w:szCs w:val="28"/>
        </w:rPr>
      </w:pPr>
      <w:r w:rsidRPr="00AC3741">
        <w:rPr>
          <w:rFonts w:ascii="Arial" w:hAnsi="Arial" w:cs="Arial"/>
          <w:b/>
          <w:sz w:val="28"/>
          <w:szCs w:val="28"/>
        </w:rPr>
        <w:t>PRESENTADO POR:</w:t>
      </w:r>
    </w:p>
    <w:p w:rsidR="000F5E29" w:rsidRDefault="000F5E29" w:rsidP="000F5E29">
      <w:pPr>
        <w:jc w:val="center"/>
        <w:rPr>
          <w:rFonts w:ascii="Arial" w:hAnsi="Arial" w:cs="Arial"/>
          <w:sz w:val="28"/>
          <w:szCs w:val="28"/>
        </w:rPr>
      </w:pPr>
      <w:r w:rsidRPr="000F5E29">
        <w:rPr>
          <w:rFonts w:ascii="Arial" w:hAnsi="Arial" w:cs="Arial"/>
          <w:sz w:val="28"/>
          <w:szCs w:val="28"/>
        </w:rPr>
        <w:t>ISABEL SUAREZ SANGAMA</w:t>
      </w:r>
    </w:p>
    <w:p w:rsidR="00FB08EE" w:rsidRDefault="00FB08EE" w:rsidP="000F5E29">
      <w:pPr>
        <w:jc w:val="center"/>
        <w:rPr>
          <w:rFonts w:ascii="Arial" w:hAnsi="Arial" w:cs="Arial"/>
          <w:sz w:val="28"/>
          <w:szCs w:val="28"/>
        </w:rPr>
      </w:pPr>
      <w:r>
        <w:rPr>
          <w:rFonts w:ascii="Arial" w:hAnsi="Arial" w:cs="Arial"/>
          <w:sz w:val="28"/>
          <w:szCs w:val="28"/>
        </w:rPr>
        <w:t xml:space="preserve">ASESOR: </w:t>
      </w:r>
    </w:p>
    <w:p w:rsidR="000F5E29" w:rsidRDefault="00FB08EE" w:rsidP="000F5E29">
      <w:pPr>
        <w:jc w:val="center"/>
        <w:rPr>
          <w:rFonts w:ascii="Arial" w:hAnsi="Arial" w:cs="Arial"/>
          <w:b/>
          <w:sz w:val="32"/>
          <w:szCs w:val="32"/>
        </w:rPr>
      </w:pPr>
      <w:r>
        <w:rPr>
          <w:rFonts w:ascii="Arial" w:hAnsi="Arial" w:cs="Arial"/>
          <w:sz w:val="28"/>
          <w:szCs w:val="28"/>
        </w:rPr>
        <w:t>DR. HECTOR ALEJANDRO LAMAS ROJAS</w:t>
      </w:r>
      <w:r w:rsidR="000F5E29" w:rsidRPr="000F5E29">
        <w:rPr>
          <w:rFonts w:ascii="Arial" w:hAnsi="Arial" w:cs="Arial"/>
          <w:sz w:val="28"/>
          <w:szCs w:val="28"/>
        </w:rPr>
        <w:t>​</w:t>
      </w:r>
      <w:r w:rsidR="000F5E29" w:rsidRPr="00A8213B">
        <w:rPr>
          <w:rFonts w:ascii="Arial" w:hAnsi="Arial" w:cs="Arial"/>
          <w:b/>
          <w:sz w:val="32"/>
          <w:szCs w:val="32"/>
        </w:rPr>
        <w:t>​</w:t>
      </w:r>
    </w:p>
    <w:p w:rsidR="000F5E29" w:rsidRDefault="000F5E29" w:rsidP="000F5E29">
      <w:pPr>
        <w:jc w:val="center"/>
        <w:rPr>
          <w:rFonts w:ascii="Arial" w:hAnsi="Arial" w:cs="Arial"/>
          <w:b/>
          <w:sz w:val="28"/>
          <w:szCs w:val="28"/>
        </w:rPr>
      </w:pPr>
      <w:r>
        <w:rPr>
          <w:rFonts w:ascii="Arial" w:hAnsi="Arial" w:cs="Arial"/>
          <w:b/>
          <w:sz w:val="28"/>
          <w:szCs w:val="28"/>
        </w:rPr>
        <w:t xml:space="preserve">CHINCHA </w:t>
      </w:r>
      <w:r w:rsidR="00FB08EE">
        <w:rPr>
          <w:rFonts w:ascii="Arial" w:hAnsi="Arial" w:cs="Arial"/>
          <w:b/>
          <w:sz w:val="28"/>
          <w:szCs w:val="28"/>
        </w:rPr>
        <w:t>–</w:t>
      </w:r>
      <w:r w:rsidR="00B35C2E">
        <w:rPr>
          <w:rFonts w:ascii="Arial" w:hAnsi="Arial" w:cs="Arial"/>
          <w:b/>
          <w:sz w:val="28"/>
          <w:szCs w:val="28"/>
        </w:rPr>
        <w:t xml:space="preserve"> </w:t>
      </w:r>
      <w:r w:rsidR="00FB08EE">
        <w:rPr>
          <w:rFonts w:ascii="Arial" w:hAnsi="Arial" w:cs="Arial"/>
          <w:b/>
          <w:sz w:val="28"/>
          <w:szCs w:val="28"/>
        </w:rPr>
        <w:t xml:space="preserve">ICA - </w:t>
      </w:r>
      <w:bookmarkStart w:id="0" w:name="_GoBack"/>
      <w:bookmarkEnd w:id="0"/>
      <w:r w:rsidR="00B35C2E">
        <w:rPr>
          <w:rFonts w:ascii="Arial" w:hAnsi="Arial" w:cs="Arial"/>
          <w:b/>
          <w:sz w:val="28"/>
          <w:szCs w:val="28"/>
        </w:rPr>
        <w:t>PERÚ, 2019</w:t>
      </w:r>
    </w:p>
    <w:p w:rsidR="00F5760A" w:rsidRDefault="00F5760A">
      <w:pPr>
        <w:rPr>
          <w:rFonts w:ascii="Arial" w:hAnsi="Arial" w:cs="Arial"/>
          <w:b/>
          <w:sz w:val="28"/>
          <w:szCs w:val="28"/>
        </w:rPr>
      </w:pPr>
      <w:r>
        <w:rPr>
          <w:rFonts w:ascii="Arial" w:hAnsi="Arial" w:cs="Arial"/>
          <w:b/>
          <w:sz w:val="28"/>
          <w:szCs w:val="28"/>
        </w:rPr>
        <w:br w:type="page"/>
      </w:r>
    </w:p>
    <w:p w:rsidR="00F14466" w:rsidRPr="00AC3741" w:rsidRDefault="00F14466" w:rsidP="00F14466">
      <w:pPr>
        <w:jc w:val="center"/>
        <w:rPr>
          <w:rFonts w:ascii="Arial" w:hAnsi="Arial" w:cs="Arial"/>
          <w:b/>
          <w:sz w:val="28"/>
          <w:szCs w:val="28"/>
        </w:rPr>
      </w:pPr>
    </w:p>
    <w:p w:rsidR="00F14466" w:rsidRDefault="00F14466" w:rsidP="00F14466">
      <w:pPr>
        <w:rPr>
          <w:rFonts w:ascii="Arial" w:hAnsi="Arial" w:cs="Arial"/>
          <w:b/>
          <w:sz w:val="24"/>
          <w:szCs w:val="24"/>
        </w:rPr>
      </w:pPr>
    </w:p>
    <w:p w:rsidR="00F14466" w:rsidRDefault="00F14466" w:rsidP="00F14466">
      <w:pPr>
        <w:jc w:val="center"/>
        <w:rPr>
          <w:rFonts w:ascii="Arial" w:hAnsi="Arial" w:cs="Arial"/>
          <w:b/>
          <w:sz w:val="24"/>
          <w:szCs w:val="24"/>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FA386E" w:rsidRDefault="00FA386E" w:rsidP="00F14466">
      <w:pPr>
        <w:jc w:val="center"/>
        <w:rPr>
          <w:rFonts w:ascii="Arial" w:hAnsi="Arial" w:cs="Arial"/>
        </w:rPr>
      </w:pPr>
    </w:p>
    <w:p w:rsidR="00763BA2" w:rsidRPr="00FA386E" w:rsidRDefault="00FA386E" w:rsidP="00C6675E">
      <w:pPr>
        <w:jc w:val="center"/>
        <w:rPr>
          <w:rFonts w:ascii="Arial" w:hAnsi="Arial" w:cs="Arial"/>
          <w:b/>
        </w:rPr>
      </w:pPr>
      <w:r>
        <w:rPr>
          <w:rFonts w:ascii="Arial" w:hAnsi="Arial" w:cs="Arial"/>
          <w:b/>
        </w:rPr>
        <w:t>DED</w:t>
      </w:r>
      <w:r w:rsidR="00763BA2" w:rsidRPr="00FA386E">
        <w:rPr>
          <w:rFonts w:ascii="Arial" w:hAnsi="Arial" w:cs="Arial"/>
          <w:b/>
        </w:rPr>
        <w:t>ICATORIA</w:t>
      </w:r>
    </w:p>
    <w:p w:rsidR="00763BA2" w:rsidRDefault="00E22A2F" w:rsidP="00C6675E">
      <w:pPr>
        <w:jc w:val="center"/>
        <w:rPr>
          <w:rFonts w:ascii="Arial" w:hAnsi="Arial" w:cs="Arial"/>
        </w:rPr>
      </w:pPr>
      <w:r>
        <w:rPr>
          <w:rFonts w:ascii="Arial" w:hAnsi="Arial" w:cs="Arial"/>
        </w:rPr>
        <w:t xml:space="preserve">Dedico este trabajo a mis familia, en especial a mis padres que todo el tiempo estuvieron junto a </w:t>
      </w:r>
      <w:proofErr w:type="spellStart"/>
      <w:r>
        <w:rPr>
          <w:rFonts w:ascii="Arial" w:hAnsi="Arial" w:cs="Arial"/>
        </w:rPr>
        <w:t>mi</w:t>
      </w:r>
      <w:proofErr w:type="spellEnd"/>
      <w:r>
        <w:rPr>
          <w:rFonts w:ascii="Arial" w:hAnsi="Arial" w:cs="Arial"/>
        </w:rPr>
        <w:t>, así como a mis amigos a quienes jamás olvidare.</w:t>
      </w: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763BA2" w:rsidRDefault="00763BA2" w:rsidP="00F14466">
      <w:pPr>
        <w:jc w:val="center"/>
        <w:rPr>
          <w:rFonts w:ascii="Arial" w:hAnsi="Arial" w:cs="Arial"/>
        </w:rPr>
      </w:pPr>
    </w:p>
    <w:p w:rsidR="00F5760A" w:rsidRDefault="00F5760A" w:rsidP="00F14466">
      <w:pPr>
        <w:jc w:val="center"/>
        <w:rPr>
          <w:rFonts w:ascii="Arial" w:hAnsi="Arial" w:cs="Arial"/>
        </w:rPr>
      </w:pPr>
    </w:p>
    <w:p w:rsidR="00C6675E" w:rsidRDefault="00C6675E" w:rsidP="00F14466">
      <w:pPr>
        <w:jc w:val="center"/>
        <w:rPr>
          <w:rFonts w:ascii="Arial" w:hAnsi="Arial" w:cs="Arial"/>
        </w:rPr>
      </w:pPr>
    </w:p>
    <w:p w:rsidR="00B13E7F" w:rsidRDefault="00B13E7F" w:rsidP="00F14466">
      <w:pPr>
        <w:jc w:val="center"/>
        <w:rPr>
          <w:rFonts w:ascii="Arial" w:hAnsi="Arial" w:cs="Arial"/>
        </w:rPr>
      </w:pPr>
    </w:p>
    <w:p w:rsidR="009212A5" w:rsidRDefault="009212A5" w:rsidP="00F14466">
      <w:pPr>
        <w:jc w:val="center"/>
        <w:rPr>
          <w:rFonts w:ascii="Arial" w:hAnsi="Arial" w:cs="Arial"/>
          <w:b/>
          <w:sz w:val="24"/>
          <w:szCs w:val="24"/>
        </w:rPr>
      </w:pPr>
      <w:r>
        <w:rPr>
          <w:rFonts w:ascii="Arial" w:hAnsi="Arial" w:cs="Arial"/>
          <w:b/>
          <w:sz w:val="24"/>
          <w:szCs w:val="24"/>
        </w:rPr>
        <w:lastRenderedPageBreak/>
        <w:t>RESUMEN</w:t>
      </w:r>
    </w:p>
    <w:p w:rsidR="003D7E57" w:rsidRDefault="003D7E57" w:rsidP="00F14466">
      <w:pPr>
        <w:jc w:val="center"/>
        <w:rPr>
          <w:rFonts w:ascii="Arial" w:hAnsi="Arial" w:cs="Arial"/>
          <w:b/>
          <w:sz w:val="24"/>
          <w:szCs w:val="24"/>
        </w:rPr>
      </w:pPr>
    </w:p>
    <w:p w:rsidR="00E812E4" w:rsidRPr="00D15DB3" w:rsidRDefault="00D15DB3" w:rsidP="003D7E57">
      <w:pPr>
        <w:spacing w:line="360" w:lineRule="auto"/>
        <w:jc w:val="both"/>
        <w:rPr>
          <w:rFonts w:ascii="Arial" w:hAnsi="Arial" w:cs="Arial"/>
          <w:b/>
          <w:sz w:val="24"/>
          <w:szCs w:val="24"/>
        </w:rPr>
      </w:pPr>
      <w:r w:rsidRPr="00D15DB3">
        <w:rPr>
          <w:rFonts w:ascii="Arial" w:hAnsi="Arial" w:cs="Arial"/>
          <w:color w:val="000000"/>
          <w:sz w:val="24"/>
          <w:szCs w:val="24"/>
        </w:rPr>
        <w:t xml:space="preserve">Se hizo un estudio acerca de la exposición de riesgos biológicos en el personal de salud de emergencia del hospital de San Juan de Lurigancho entre febrero y Julio del 2018,  este estudio fue de corte descriptivo transversal prospectivo se obtuvo que la mayoría de los riesgo biológico seda nivel percutáneo, Personal más expuesto a los hijos biológicos del técnico de enfermería sonido de las enfermeras y los médicos,  se obtuvo a su vez y el personal de salud y menos aplica las técnicas de bioseguridad es el técnico enfermería,  y que mientras más años poseen el servicio mayores de la cantidad de riesgo biológico a nivel percutáneo.  se concluye que el personal del servicio emergencia se encuentra en constante funciona riesgo biológico siendo la licenciada en enfermería y asustan técnico los más expuestos a dicho riesgo que la mayor fuente de contaminación lo representa los líquidos biológicos y que la aplicación de las medidas de bioseguridad Presenta una gran deficiencia en el servicio de emergencia del hospital San Juan de </w:t>
      </w:r>
      <w:r w:rsidR="003D7E57" w:rsidRPr="00D15DB3">
        <w:rPr>
          <w:rFonts w:ascii="Arial" w:hAnsi="Arial" w:cs="Arial"/>
          <w:color w:val="000000"/>
          <w:sz w:val="24"/>
          <w:szCs w:val="24"/>
        </w:rPr>
        <w:t>Lurigancho</w:t>
      </w:r>
      <w:r w:rsidRPr="00D15DB3">
        <w:rPr>
          <w:rFonts w:ascii="Arial" w:hAnsi="Arial" w:cs="Arial"/>
          <w:color w:val="000000"/>
          <w:sz w:val="24"/>
          <w:szCs w:val="24"/>
        </w:rPr>
        <w:t xml:space="preserve"> entre </w:t>
      </w:r>
      <w:r w:rsidR="003D7E57">
        <w:rPr>
          <w:rFonts w:ascii="Arial" w:hAnsi="Arial" w:cs="Arial"/>
          <w:color w:val="000000"/>
          <w:sz w:val="24"/>
          <w:szCs w:val="24"/>
        </w:rPr>
        <w:t>F</w:t>
      </w:r>
      <w:r w:rsidRPr="00D15DB3">
        <w:rPr>
          <w:rFonts w:ascii="Arial" w:hAnsi="Arial" w:cs="Arial"/>
          <w:color w:val="000000"/>
          <w:sz w:val="24"/>
          <w:szCs w:val="24"/>
        </w:rPr>
        <w:t>ebrero y Julio de 2018.</w:t>
      </w:r>
    </w:p>
    <w:p w:rsidR="00AE7502" w:rsidRDefault="00AE7502"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3D7E57" w:rsidRDefault="003D7E57" w:rsidP="00E812E4">
      <w:pPr>
        <w:spacing w:after="0" w:line="360" w:lineRule="auto"/>
        <w:jc w:val="both"/>
        <w:rPr>
          <w:rFonts w:ascii="Times New Roman" w:eastAsia="Times New Roman" w:hAnsi="Times New Roman" w:cs="Times New Roman"/>
          <w:sz w:val="24"/>
          <w:szCs w:val="24"/>
          <w:lang w:val="es-PE" w:eastAsia="es-PE"/>
        </w:rPr>
      </w:pPr>
    </w:p>
    <w:p w:rsidR="003D7E57" w:rsidRDefault="003D7E57" w:rsidP="00E812E4">
      <w:pPr>
        <w:spacing w:after="0" w:line="360" w:lineRule="auto"/>
        <w:jc w:val="both"/>
        <w:rPr>
          <w:rFonts w:ascii="Times New Roman" w:eastAsia="Times New Roman" w:hAnsi="Times New Roman" w:cs="Times New Roman"/>
          <w:sz w:val="24"/>
          <w:szCs w:val="24"/>
          <w:lang w:val="es-PE" w:eastAsia="es-PE"/>
        </w:rPr>
      </w:pPr>
    </w:p>
    <w:p w:rsidR="003D7E57" w:rsidRDefault="003D7E57"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E22A2F" w:rsidRDefault="00E22A2F" w:rsidP="00E812E4">
      <w:pPr>
        <w:spacing w:after="0" w:line="360" w:lineRule="auto"/>
        <w:jc w:val="both"/>
        <w:rPr>
          <w:rFonts w:ascii="Times New Roman" w:eastAsia="Times New Roman" w:hAnsi="Times New Roman" w:cs="Times New Roman"/>
          <w:sz w:val="24"/>
          <w:szCs w:val="24"/>
          <w:lang w:val="es-PE" w:eastAsia="es-PE"/>
        </w:rPr>
      </w:pPr>
    </w:p>
    <w:p w:rsidR="00F14466" w:rsidRPr="00D310C9" w:rsidRDefault="00F14466" w:rsidP="00F14466">
      <w:pPr>
        <w:jc w:val="center"/>
        <w:rPr>
          <w:rFonts w:ascii="Arial" w:hAnsi="Arial" w:cs="Arial"/>
          <w:b/>
          <w:sz w:val="24"/>
          <w:szCs w:val="24"/>
        </w:rPr>
      </w:pPr>
      <w:r w:rsidRPr="00D310C9">
        <w:rPr>
          <w:rFonts w:ascii="Arial" w:hAnsi="Arial" w:cs="Arial"/>
          <w:b/>
          <w:sz w:val="24"/>
          <w:szCs w:val="24"/>
        </w:rPr>
        <w:lastRenderedPageBreak/>
        <w:t>INDICE</w:t>
      </w:r>
    </w:p>
    <w:p w:rsidR="00F14466" w:rsidRDefault="00F14466" w:rsidP="00F14466">
      <w:pPr>
        <w:spacing w:after="0" w:line="360" w:lineRule="auto"/>
        <w:rPr>
          <w:rFonts w:ascii="Arial" w:hAnsi="Arial" w:cs="Arial"/>
        </w:rPr>
      </w:pPr>
    </w:p>
    <w:p w:rsidR="00F14466" w:rsidRPr="00D32CB1" w:rsidRDefault="00F14466" w:rsidP="00F14466">
      <w:pPr>
        <w:spacing w:line="360" w:lineRule="auto"/>
        <w:rPr>
          <w:rFonts w:ascii="Arial" w:hAnsi="Arial" w:cs="Arial"/>
        </w:rPr>
      </w:pPr>
      <w:r w:rsidRPr="00D32CB1">
        <w:rPr>
          <w:rFonts w:ascii="Arial" w:hAnsi="Arial" w:cs="Arial"/>
        </w:rPr>
        <w:t>DEDICATORIA</w:t>
      </w:r>
      <w:r>
        <w:rPr>
          <w:rFonts w:ascii="Arial" w:hAnsi="Arial" w:cs="Arial"/>
        </w:rPr>
        <w:t>…………………………………………………………………….02</w:t>
      </w:r>
    </w:p>
    <w:p w:rsidR="00F14466" w:rsidRPr="00D32CB1" w:rsidRDefault="00F14466" w:rsidP="00F14466">
      <w:pPr>
        <w:spacing w:line="360" w:lineRule="auto"/>
        <w:rPr>
          <w:rFonts w:ascii="Arial" w:hAnsi="Arial" w:cs="Arial"/>
        </w:rPr>
      </w:pPr>
      <w:r w:rsidRPr="00D32CB1">
        <w:rPr>
          <w:rFonts w:ascii="Arial" w:hAnsi="Arial" w:cs="Arial"/>
        </w:rPr>
        <w:t>RESUMEN</w:t>
      </w:r>
      <w:r>
        <w:rPr>
          <w:rFonts w:ascii="Arial" w:hAnsi="Arial" w:cs="Arial"/>
        </w:rPr>
        <w:t>………………………………………………………………………….03</w:t>
      </w:r>
    </w:p>
    <w:p w:rsidR="00F14466" w:rsidRPr="00D32CB1" w:rsidRDefault="00F14466" w:rsidP="00F14466">
      <w:pPr>
        <w:spacing w:line="360" w:lineRule="auto"/>
        <w:rPr>
          <w:rFonts w:ascii="Arial" w:hAnsi="Arial" w:cs="Arial"/>
        </w:rPr>
      </w:pPr>
      <w:r w:rsidRPr="00D32CB1">
        <w:rPr>
          <w:rFonts w:ascii="Arial" w:hAnsi="Arial" w:cs="Arial"/>
        </w:rPr>
        <w:t>INDICE</w:t>
      </w:r>
      <w:r>
        <w:rPr>
          <w:rFonts w:ascii="Arial" w:hAnsi="Arial" w:cs="Arial"/>
        </w:rPr>
        <w:t>……………………………………………………………………………...04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INTRODUCCIÓN</w:t>
      </w:r>
      <w:r>
        <w:rPr>
          <w:rFonts w:ascii="Arial" w:hAnsi="Arial" w:cs="Arial"/>
          <w:sz w:val="24"/>
        </w:rPr>
        <w:t>…………………………………………………</w:t>
      </w:r>
      <w:r w:rsidR="006E43A4">
        <w:rPr>
          <w:rFonts w:ascii="Arial" w:hAnsi="Arial" w:cs="Arial"/>
          <w:sz w:val="24"/>
        </w:rPr>
        <w:t>……</w:t>
      </w:r>
      <w:r>
        <w:rPr>
          <w:rFonts w:ascii="Arial" w:hAnsi="Arial" w:cs="Arial"/>
          <w:sz w:val="24"/>
        </w:rPr>
        <w:t>05</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PROBLEMÁTICA DE LA INVESTIGACIÓN</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DESCRIPCIÓN DE LA REALIDAD PROBLEMÁTICA</w:t>
      </w:r>
      <w:r w:rsidR="00815C4E">
        <w:rPr>
          <w:rFonts w:ascii="Arial" w:hAnsi="Arial" w:cs="Arial"/>
          <w:sz w:val="24"/>
        </w:rPr>
        <w:t>…</w:t>
      </w:r>
      <w:r w:rsidR="006E43A4">
        <w:rPr>
          <w:rFonts w:ascii="Arial" w:hAnsi="Arial" w:cs="Arial"/>
          <w:sz w:val="24"/>
        </w:rPr>
        <w:t>……</w:t>
      </w:r>
      <w:r w:rsidR="00815C4E">
        <w:rPr>
          <w:rFonts w:ascii="Arial" w:hAnsi="Arial" w:cs="Arial"/>
          <w:sz w:val="24"/>
        </w:rPr>
        <w:t>.06</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FORMULACIÓN DEL PROBLEMA</w:t>
      </w:r>
      <w:r w:rsidR="00AE7502">
        <w:rPr>
          <w:rFonts w:ascii="Arial" w:hAnsi="Arial" w:cs="Arial"/>
          <w:sz w:val="24"/>
        </w:rPr>
        <w:t>……………………………..07</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JUSTIFICACIÓN DE LA INVESTIGACION</w:t>
      </w:r>
      <w:r w:rsidR="00AE7502">
        <w:rPr>
          <w:rFonts w:ascii="Arial" w:hAnsi="Arial" w:cs="Arial"/>
          <w:sz w:val="24"/>
        </w:rPr>
        <w:t>…………………….08</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HIPOTESIS</w:t>
      </w:r>
      <w:r w:rsidR="003D7E57">
        <w:rPr>
          <w:rFonts w:ascii="Arial" w:hAnsi="Arial" w:cs="Arial"/>
          <w:sz w:val="24"/>
        </w:rPr>
        <w:t>………………………………………………………...10</w:t>
      </w:r>
    </w:p>
    <w:p w:rsidR="00F14466" w:rsidRPr="00232BDE" w:rsidRDefault="00F14466" w:rsidP="00F14466">
      <w:pPr>
        <w:pStyle w:val="Prrafodelista"/>
        <w:numPr>
          <w:ilvl w:val="0"/>
          <w:numId w:val="32"/>
        </w:numPr>
        <w:spacing w:line="360" w:lineRule="auto"/>
        <w:ind w:left="851" w:hanging="425"/>
        <w:rPr>
          <w:rFonts w:ascii="Arial" w:hAnsi="Arial" w:cs="Arial"/>
          <w:sz w:val="24"/>
        </w:rPr>
      </w:pPr>
      <w:r w:rsidRPr="00232BDE">
        <w:rPr>
          <w:rFonts w:ascii="Arial" w:hAnsi="Arial" w:cs="Arial"/>
          <w:sz w:val="24"/>
        </w:rPr>
        <w:t>VARIABLES</w:t>
      </w:r>
      <w:r w:rsidR="003D7E57">
        <w:rPr>
          <w:rFonts w:ascii="Arial" w:hAnsi="Arial" w:cs="Arial"/>
          <w:sz w:val="24"/>
        </w:rPr>
        <w:t>……………………………………………………….11</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OBJETIVOS DE LA INVESTIGACIÓN</w:t>
      </w:r>
      <w:r w:rsidR="00AE7502">
        <w:rPr>
          <w:rFonts w:ascii="Arial" w:hAnsi="Arial" w:cs="Arial"/>
          <w:sz w:val="24"/>
        </w:rPr>
        <w:t>……………………………....13</w:t>
      </w:r>
    </w:p>
    <w:p w:rsidR="00F14466" w:rsidRDefault="00763BA2" w:rsidP="00F14466">
      <w:pPr>
        <w:pStyle w:val="Prrafodelista"/>
        <w:numPr>
          <w:ilvl w:val="0"/>
          <w:numId w:val="33"/>
        </w:numPr>
        <w:spacing w:line="360" w:lineRule="auto"/>
        <w:ind w:left="851"/>
        <w:rPr>
          <w:rFonts w:ascii="Arial" w:hAnsi="Arial" w:cs="Arial"/>
          <w:sz w:val="24"/>
        </w:rPr>
      </w:pPr>
      <w:r>
        <w:rPr>
          <w:rFonts w:ascii="Arial" w:hAnsi="Arial" w:cs="Arial"/>
          <w:sz w:val="24"/>
        </w:rPr>
        <w:t>OB</w:t>
      </w:r>
      <w:r w:rsidR="00F14466" w:rsidRPr="00232BDE">
        <w:rPr>
          <w:rFonts w:ascii="Arial" w:hAnsi="Arial" w:cs="Arial"/>
          <w:sz w:val="24"/>
        </w:rPr>
        <w:t>J</w:t>
      </w:r>
      <w:r>
        <w:rPr>
          <w:rFonts w:ascii="Arial" w:hAnsi="Arial" w:cs="Arial"/>
          <w:sz w:val="24"/>
        </w:rPr>
        <w:t>E</w:t>
      </w:r>
      <w:r w:rsidR="00F14466" w:rsidRPr="00232BDE">
        <w:rPr>
          <w:rFonts w:ascii="Arial" w:hAnsi="Arial" w:cs="Arial"/>
          <w:sz w:val="24"/>
        </w:rPr>
        <w:t>TIVO GENERAL</w:t>
      </w:r>
      <w:r w:rsidR="00AE7502">
        <w:rPr>
          <w:rFonts w:ascii="Arial" w:hAnsi="Arial" w:cs="Arial"/>
          <w:sz w:val="24"/>
        </w:rPr>
        <w:t>…………………………………………....13</w:t>
      </w:r>
    </w:p>
    <w:p w:rsidR="00F14466" w:rsidRPr="00013FDF" w:rsidRDefault="00F14466" w:rsidP="00F14466">
      <w:pPr>
        <w:pStyle w:val="Prrafodelista"/>
        <w:numPr>
          <w:ilvl w:val="0"/>
          <w:numId w:val="33"/>
        </w:numPr>
        <w:spacing w:line="360" w:lineRule="auto"/>
        <w:ind w:left="851"/>
        <w:rPr>
          <w:rFonts w:ascii="Arial" w:hAnsi="Arial" w:cs="Arial"/>
          <w:sz w:val="24"/>
        </w:rPr>
      </w:pPr>
      <w:r w:rsidRPr="00013FDF">
        <w:rPr>
          <w:rFonts w:ascii="Arial" w:hAnsi="Arial" w:cs="Arial"/>
          <w:sz w:val="24"/>
        </w:rPr>
        <w:t>OBJETIVOS ESPECIFICOS</w:t>
      </w:r>
      <w:r w:rsidR="00815C4E">
        <w:rPr>
          <w:rFonts w:ascii="Arial" w:hAnsi="Arial" w:cs="Arial"/>
          <w:sz w:val="24"/>
        </w:rPr>
        <w:t>………………</w:t>
      </w:r>
      <w:r w:rsidR="00AE7502">
        <w:rPr>
          <w:rFonts w:ascii="Arial" w:hAnsi="Arial" w:cs="Arial"/>
          <w:sz w:val="24"/>
        </w:rPr>
        <w:t>…………………….13</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MARCO TEORICO</w:t>
      </w:r>
      <w:r w:rsidR="00AE7502">
        <w:rPr>
          <w:rFonts w:ascii="Arial" w:hAnsi="Arial" w:cs="Arial"/>
          <w:sz w:val="24"/>
        </w:rPr>
        <w:t>…………………………………………………….14</w:t>
      </w:r>
    </w:p>
    <w:p w:rsidR="00F14466" w:rsidRPr="00232BDE" w:rsidRDefault="00F14466" w:rsidP="00F14466">
      <w:pPr>
        <w:pStyle w:val="Prrafodelista"/>
        <w:numPr>
          <w:ilvl w:val="0"/>
          <w:numId w:val="31"/>
        </w:numPr>
        <w:spacing w:line="360" w:lineRule="auto"/>
        <w:ind w:left="426" w:hanging="425"/>
        <w:rPr>
          <w:rFonts w:ascii="Arial" w:hAnsi="Arial" w:cs="Arial"/>
          <w:sz w:val="24"/>
        </w:rPr>
      </w:pPr>
      <w:r w:rsidRPr="00232BDE">
        <w:rPr>
          <w:rFonts w:ascii="Arial" w:hAnsi="Arial" w:cs="Arial"/>
          <w:sz w:val="24"/>
        </w:rPr>
        <w:t>METODOS O PROCEDIMIENTOS</w:t>
      </w:r>
      <w:r w:rsidR="00D7366A">
        <w:rPr>
          <w:rFonts w:ascii="Arial" w:hAnsi="Arial" w:cs="Arial"/>
          <w:sz w:val="24"/>
        </w:rPr>
        <w:t>…………………………………..28</w:t>
      </w:r>
    </w:p>
    <w:p w:rsidR="00AE7502" w:rsidRDefault="00F14466" w:rsidP="00E22A2F">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RESULTADOS…………………………</w:t>
      </w:r>
      <w:r w:rsidR="00D7366A">
        <w:rPr>
          <w:rFonts w:ascii="Arial" w:hAnsi="Arial" w:cs="Arial"/>
          <w:sz w:val="24"/>
        </w:rPr>
        <w:t>………………………………31</w:t>
      </w:r>
    </w:p>
    <w:p w:rsidR="00F14466" w:rsidRPr="00AE7502" w:rsidRDefault="00F14466" w:rsidP="00E22A2F">
      <w:pPr>
        <w:pStyle w:val="Prrafodelista"/>
        <w:numPr>
          <w:ilvl w:val="0"/>
          <w:numId w:val="31"/>
        </w:numPr>
        <w:spacing w:line="360" w:lineRule="auto"/>
        <w:ind w:left="426" w:hanging="425"/>
        <w:rPr>
          <w:rFonts w:ascii="Arial" w:hAnsi="Arial" w:cs="Arial"/>
          <w:sz w:val="24"/>
        </w:rPr>
      </w:pPr>
      <w:r w:rsidRPr="00AE7502">
        <w:rPr>
          <w:rFonts w:ascii="Arial" w:hAnsi="Arial" w:cs="Arial"/>
          <w:sz w:val="24"/>
        </w:rPr>
        <w:t>CONCLUSION</w:t>
      </w:r>
      <w:r w:rsidR="00D7366A">
        <w:rPr>
          <w:rFonts w:ascii="Arial" w:hAnsi="Arial" w:cs="Arial"/>
          <w:sz w:val="24"/>
        </w:rPr>
        <w:t>ES Y RECOMENDACIONES……………………….36</w:t>
      </w:r>
    </w:p>
    <w:p w:rsidR="00F14466"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C</w:t>
      </w:r>
      <w:r w:rsidR="00D7366A">
        <w:rPr>
          <w:rFonts w:ascii="Arial" w:hAnsi="Arial" w:cs="Arial"/>
          <w:sz w:val="24"/>
        </w:rPr>
        <w:t>ONCLUSIONES…………………………………………………36</w:t>
      </w:r>
    </w:p>
    <w:p w:rsidR="00F14466" w:rsidRPr="00232BDE" w:rsidRDefault="00F14466" w:rsidP="00F14466">
      <w:pPr>
        <w:pStyle w:val="Prrafodelista"/>
        <w:numPr>
          <w:ilvl w:val="0"/>
          <w:numId w:val="34"/>
        </w:numPr>
        <w:spacing w:line="360" w:lineRule="auto"/>
        <w:ind w:left="851"/>
        <w:rPr>
          <w:rFonts w:ascii="Arial" w:hAnsi="Arial" w:cs="Arial"/>
          <w:sz w:val="24"/>
        </w:rPr>
      </w:pPr>
      <w:r>
        <w:rPr>
          <w:rFonts w:ascii="Arial" w:hAnsi="Arial" w:cs="Arial"/>
          <w:sz w:val="24"/>
        </w:rPr>
        <w:t>REC</w:t>
      </w:r>
      <w:r w:rsidR="00D7366A">
        <w:rPr>
          <w:rFonts w:ascii="Arial" w:hAnsi="Arial" w:cs="Arial"/>
          <w:sz w:val="24"/>
        </w:rPr>
        <w:t>OMENDACIONES…………………………………………..37</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BIBLIOGRAFIA</w:t>
      </w:r>
      <w:r w:rsidR="00815C4E">
        <w:rPr>
          <w:rFonts w:ascii="Arial" w:hAnsi="Arial" w:cs="Arial"/>
          <w:sz w:val="24"/>
        </w:rPr>
        <w:t>……………</w:t>
      </w:r>
      <w:r w:rsidR="00D7366A">
        <w:rPr>
          <w:rFonts w:ascii="Arial" w:hAnsi="Arial" w:cs="Arial"/>
          <w:sz w:val="24"/>
        </w:rPr>
        <w:t>………………………………………………..38</w:t>
      </w:r>
    </w:p>
    <w:p w:rsidR="00F14466" w:rsidRPr="00232BDE" w:rsidRDefault="00F14466" w:rsidP="00F14466">
      <w:pPr>
        <w:pStyle w:val="Prrafodelista"/>
        <w:spacing w:line="360" w:lineRule="auto"/>
        <w:ind w:left="426" w:hanging="425"/>
        <w:rPr>
          <w:rFonts w:ascii="Arial" w:hAnsi="Arial" w:cs="Arial"/>
          <w:sz w:val="24"/>
        </w:rPr>
      </w:pPr>
      <w:r w:rsidRPr="00232BDE">
        <w:rPr>
          <w:rFonts w:ascii="Arial" w:hAnsi="Arial" w:cs="Arial"/>
          <w:sz w:val="24"/>
        </w:rPr>
        <w:t>ANEXOS</w:t>
      </w:r>
      <w:r w:rsidR="00D7366A">
        <w:rPr>
          <w:rFonts w:ascii="Arial" w:hAnsi="Arial" w:cs="Arial"/>
          <w:sz w:val="24"/>
        </w:rPr>
        <w:t>…………………………………………………………………….41</w:t>
      </w: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F14466" w:rsidRDefault="00F14466" w:rsidP="00A83975">
      <w:pPr>
        <w:spacing w:line="360" w:lineRule="auto"/>
        <w:jc w:val="center"/>
        <w:rPr>
          <w:rFonts w:ascii="Arial" w:eastAsia="Times New Roman" w:hAnsi="Arial" w:cs="Arial"/>
          <w:b/>
          <w:sz w:val="24"/>
          <w:szCs w:val="24"/>
          <w:lang w:val="es-PE" w:bidi="en-US"/>
        </w:rPr>
      </w:pPr>
    </w:p>
    <w:p w:rsidR="00763BA2" w:rsidRDefault="00763BA2" w:rsidP="00A83975">
      <w:pPr>
        <w:spacing w:line="360" w:lineRule="auto"/>
        <w:jc w:val="center"/>
        <w:rPr>
          <w:rFonts w:ascii="Arial" w:eastAsia="Times New Roman" w:hAnsi="Arial" w:cs="Arial"/>
          <w:b/>
          <w:sz w:val="24"/>
          <w:szCs w:val="24"/>
          <w:lang w:val="es-PE" w:bidi="en-US"/>
        </w:rPr>
      </w:pPr>
    </w:p>
    <w:p w:rsidR="00F14466" w:rsidRDefault="00FA386E" w:rsidP="00A83975">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 xml:space="preserve">CAPÍTULO I: </w:t>
      </w:r>
      <w:r w:rsidR="00F14466">
        <w:rPr>
          <w:rFonts w:ascii="Arial" w:eastAsia="Times New Roman" w:hAnsi="Arial" w:cs="Arial"/>
          <w:b/>
          <w:sz w:val="24"/>
          <w:szCs w:val="24"/>
          <w:lang w:val="es-PE" w:bidi="en-US"/>
        </w:rPr>
        <w:t>INTRODUCCIÓN</w:t>
      </w:r>
    </w:p>
    <w:p w:rsidR="00FA386E" w:rsidRDefault="00FA386E" w:rsidP="00FA386E">
      <w:pPr>
        <w:pStyle w:val="HTMLconformatoprevio"/>
        <w:shd w:val="clear" w:color="auto" w:fill="FFFFFF"/>
        <w:spacing w:line="360" w:lineRule="auto"/>
        <w:jc w:val="both"/>
        <w:rPr>
          <w:rFonts w:ascii="Arial" w:hAnsi="Arial" w:cs="Arial"/>
          <w:color w:val="212121"/>
          <w:sz w:val="24"/>
          <w:szCs w:val="24"/>
          <w:lang w:val="es-ES"/>
        </w:rPr>
      </w:pPr>
    </w:p>
    <w:p w:rsidR="00FA386E" w:rsidRDefault="00FA386E" w:rsidP="00FA386E">
      <w:pPr>
        <w:spacing w:line="360" w:lineRule="auto"/>
        <w:rPr>
          <w:rFonts w:ascii="Arial" w:eastAsia="Times New Roman" w:hAnsi="Arial" w:cs="Arial"/>
          <w:b/>
          <w:sz w:val="24"/>
          <w:szCs w:val="24"/>
          <w:lang w:val="es-PE" w:bidi="en-US"/>
        </w:rPr>
      </w:pPr>
    </w:p>
    <w:p w:rsidR="00DF39BD" w:rsidRPr="00DF39BD" w:rsidRDefault="00DF39BD" w:rsidP="00DF39BD">
      <w:pPr>
        <w:spacing w:line="360" w:lineRule="auto"/>
        <w:jc w:val="both"/>
        <w:rPr>
          <w:rFonts w:ascii="Arial" w:eastAsia="Times New Roman" w:hAnsi="Arial" w:cs="Arial"/>
          <w:sz w:val="24"/>
          <w:szCs w:val="24"/>
          <w:lang w:val="es-PE" w:bidi="en-US"/>
        </w:rPr>
      </w:pPr>
      <w:r w:rsidRPr="00DF39BD">
        <w:rPr>
          <w:rFonts w:ascii="Arial" w:eastAsia="Times New Roman" w:hAnsi="Arial" w:cs="Arial"/>
          <w:sz w:val="24"/>
          <w:szCs w:val="24"/>
          <w:lang w:val="es-PE" w:bidi="en-US"/>
        </w:rPr>
        <w:t>En la actualidad, se puede observar que el riesgo biológico se halla en cualquier ámbito de trabajo. Ya sean practicantes y colaboradores que se encuentran expuestos a distintos tipos de fluidos. Aquellos practicantes de medicina están inmersos en riesgos, debido a una alta manipulación de elementos, al igual que el uso de herramientas punzocortantes. Además, toda su actividad laboral se haya involucrada en su salud personal. En lo que respecta el entorno se tiene que tener el equipo de bioseguridad establecido para poder evitar tener contacto con algún contaminante y así se realice de forma correcta los procesos de trabajo.</w:t>
      </w:r>
    </w:p>
    <w:p w:rsidR="00DF39BD" w:rsidRDefault="00DF39BD" w:rsidP="00DF39BD">
      <w:pPr>
        <w:spacing w:line="360" w:lineRule="auto"/>
        <w:jc w:val="both"/>
        <w:rPr>
          <w:rFonts w:ascii="Arial" w:eastAsia="Times New Roman" w:hAnsi="Arial" w:cs="Arial"/>
          <w:sz w:val="24"/>
          <w:szCs w:val="24"/>
          <w:lang w:val="es-PE" w:bidi="en-US"/>
        </w:rPr>
      </w:pPr>
    </w:p>
    <w:p w:rsidR="00DF39BD" w:rsidRPr="00DF39BD" w:rsidRDefault="00DF39BD" w:rsidP="00DF39BD">
      <w:pPr>
        <w:spacing w:line="360" w:lineRule="auto"/>
        <w:jc w:val="both"/>
        <w:rPr>
          <w:rFonts w:ascii="Arial" w:eastAsia="Times New Roman" w:hAnsi="Arial" w:cs="Arial"/>
          <w:sz w:val="24"/>
          <w:szCs w:val="24"/>
          <w:lang w:val="es-PE" w:bidi="en-US"/>
        </w:rPr>
      </w:pPr>
    </w:p>
    <w:p w:rsidR="00B13E7F" w:rsidRDefault="00DF39BD" w:rsidP="00DF39BD">
      <w:pPr>
        <w:spacing w:line="360" w:lineRule="auto"/>
        <w:jc w:val="both"/>
        <w:rPr>
          <w:rFonts w:ascii="Arial" w:eastAsia="Times New Roman" w:hAnsi="Arial" w:cs="Arial"/>
          <w:b/>
          <w:sz w:val="24"/>
          <w:szCs w:val="24"/>
          <w:lang w:val="es-PE" w:bidi="en-US"/>
        </w:rPr>
      </w:pPr>
      <w:r w:rsidRPr="00DF39BD">
        <w:rPr>
          <w:rFonts w:ascii="Arial" w:eastAsia="Times New Roman" w:hAnsi="Arial" w:cs="Arial"/>
          <w:sz w:val="24"/>
          <w:szCs w:val="24"/>
          <w:lang w:val="es-PE" w:bidi="en-US"/>
        </w:rPr>
        <w:t>El personal de salud esta diariamente expuesto a diferentes componentes que atentan contra su salud como químicos, agentes biológicos etc. Estos son factores con los que más tienen contactos los trabajadores de los diferentes establecimientos de hospitalarios, atender al paciente conlleva un riesgo enorme para los enfermeros y enfermeras, debido a las enfermedades que los dolientes pueden tener, la exposición a instrumentos punzo cortantes, y contacto con la mucosa o fluidos corporales. Con respecto a los libros se reconoce como frecuente el pinchar con algún objeto en el área en la que se labora con el paciente, una opción sería disponer de un sistema adecuado para la erradicación de residuos tóxicos con la suficiente cantidad de envases rígidos.</w:t>
      </w:r>
    </w:p>
    <w:p w:rsidR="00B13E7F" w:rsidRDefault="00B13E7F" w:rsidP="00DF39BD">
      <w:pPr>
        <w:spacing w:line="360" w:lineRule="auto"/>
        <w:jc w:val="both"/>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B13E7F" w:rsidRDefault="00B13E7F" w:rsidP="00FA386E">
      <w:pPr>
        <w:spacing w:line="360" w:lineRule="auto"/>
        <w:rPr>
          <w:rFonts w:ascii="Arial" w:eastAsia="Times New Roman" w:hAnsi="Arial" w:cs="Arial"/>
          <w:b/>
          <w:sz w:val="24"/>
          <w:szCs w:val="24"/>
          <w:lang w:val="es-PE" w:bidi="en-US"/>
        </w:rPr>
      </w:pPr>
    </w:p>
    <w:p w:rsidR="00E42F5F" w:rsidRPr="00B07431" w:rsidRDefault="009975DB" w:rsidP="00A83975">
      <w:pPr>
        <w:spacing w:line="360" w:lineRule="auto"/>
        <w:jc w:val="center"/>
        <w:rPr>
          <w:rFonts w:ascii="Arial" w:eastAsia="Times New Roman" w:hAnsi="Arial" w:cs="Arial"/>
          <w:b/>
          <w:sz w:val="24"/>
          <w:szCs w:val="24"/>
          <w:lang w:val="es-PE" w:bidi="en-US"/>
        </w:rPr>
      </w:pPr>
      <w:r w:rsidRPr="00B07431">
        <w:rPr>
          <w:rFonts w:ascii="Arial" w:eastAsia="Times New Roman" w:hAnsi="Arial" w:cs="Arial"/>
          <w:b/>
          <w:sz w:val="24"/>
          <w:szCs w:val="24"/>
          <w:lang w:val="es-PE" w:bidi="en-US"/>
        </w:rPr>
        <w:lastRenderedPageBreak/>
        <w:t>CAP</w:t>
      </w:r>
      <w:r w:rsidR="000D6AAC" w:rsidRPr="00B07431">
        <w:rPr>
          <w:rFonts w:ascii="Arial" w:eastAsia="Times New Roman" w:hAnsi="Arial" w:cs="Arial"/>
          <w:b/>
          <w:sz w:val="24"/>
          <w:szCs w:val="24"/>
          <w:lang w:val="es-PE" w:bidi="en-US"/>
        </w:rPr>
        <w:t xml:space="preserve">ITULO </w:t>
      </w:r>
      <w:r w:rsidR="0038085F">
        <w:rPr>
          <w:rFonts w:ascii="Arial" w:eastAsia="Times New Roman" w:hAnsi="Arial" w:cs="Arial"/>
          <w:b/>
          <w:sz w:val="24"/>
          <w:szCs w:val="24"/>
          <w:lang w:val="es-PE" w:bidi="en-US"/>
        </w:rPr>
        <w:t>I</w:t>
      </w:r>
      <w:r w:rsidR="000D6AAC" w:rsidRPr="00B07431">
        <w:rPr>
          <w:rFonts w:ascii="Arial" w:eastAsia="Times New Roman" w:hAnsi="Arial" w:cs="Arial"/>
          <w:b/>
          <w:sz w:val="24"/>
          <w:szCs w:val="24"/>
          <w:lang w:val="es-PE" w:bidi="en-US"/>
        </w:rPr>
        <w:t xml:space="preserve">I: </w:t>
      </w:r>
      <w:r w:rsidR="00423FA3">
        <w:rPr>
          <w:rFonts w:ascii="Arial" w:eastAsia="Times New Roman" w:hAnsi="Arial" w:cs="Arial"/>
          <w:b/>
          <w:sz w:val="24"/>
          <w:szCs w:val="24"/>
          <w:lang w:val="es-PE" w:bidi="en-US"/>
        </w:rPr>
        <w:t>PROBLEMÁTICA DE LA INVESTIGACIÓN</w:t>
      </w:r>
    </w:p>
    <w:p w:rsidR="003A0682" w:rsidRPr="00B07431" w:rsidRDefault="003A0682" w:rsidP="005A63F3">
      <w:pPr>
        <w:spacing w:line="360" w:lineRule="auto"/>
        <w:jc w:val="both"/>
        <w:rPr>
          <w:rFonts w:ascii="Arial" w:eastAsia="Times New Roman" w:hAnsi="Arial" w:cs="Arial"/>
          <w:b/>
          <w:sz w:val="24"/>
          <w:szCs w:val="24"/>
          <w:lang w:val="es-PE" w:bidi="en-US"/>
        </w:rPr>
      </w:pPr>
    </w:p>
    <w:p w:rsidR="004459DE" w:rsidRPr="00B07431" w:rsidRDefault="00423FA3" w:rsidP="00423FA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2.1</w:t>
      </w:r>
      <w:r>
        <w:rPr>
          <w:rFonts w:ascii="Arial" w:hAnsi="Arial" w:cs="Arial"/>
          <w:b/>
          <w:lang w:val="es-PE"/>
        </w:rPr>
        <w:tab/>
      </w:r>
      <w:r w:rsidR="000D6AAC" w:rsidRPr="00B07431">
        <w:rPr>
          <w:rFonts w:ascii="Arial" w:hAnsi="Arial" w:cs="Arial"/>
          <w:b/>
          <w:lang w:val="es-PE"/>
        </w:rPr>
        <w:t xml:space="preserve">DESCRIPCIÓN DE LA REALIDAD </w:t>
      </w:r>
      <w:r w:rsidR="00E42F5F" w:rsidRPr="00B07431">
        <w:rPr>
          <w:rFonts w:ascii="Arial" w:hAnsi="Arial" w:cs="Arial"/>
          <w:b/>
          <w:lang w:val="es-PE"/>
        </w:rPr>
        <w:t>PROBLEMÁTICA</w:t>
      </w:r>
    </w:p>
    <w:p w:rsidR="00E42ED0" w:rsidRPr="00B07431" w:rsidRDefault="00E42ED0" w:rsidP="005A63F3">
      <w:pPr>
        <w:spacing w:before="240" w:after="0" w:line="360" w:lineRule="auto"/>
        <w:ind w:firstLine="708"/>
        <w:jc w:val="both"/>
        <w:rPr>
          <w:rFonts w:ascii="Arial" w:eastAsia="Times New Roman" w:hAnsi="Arial" w:cs="Arial"/>
          <w:bCs/>
          <w:sz w:val="24"/>
          <w:szCs w:val="24"/>
          <w:lang w:val="es-PE" w:bidi="en-US"/>
        </w:rPr>
      </w:pPr>
    </w:p>
    <w:p w:rsidR="00DF39BD" w:rsidRPr="00DF39BD" w:rsidRDefault="00DF39BD" w:rsidP="00DF39BD">
      <w:pPr>
        <w:spacing w:line="360" w:lineRule="auto"/>
        <w:jc w:val="both"/>
        <w:rPr>
          <w:rFonts w:ascii="Arial" w:eastAsia="Times New Roman" w:hAnsi="Arial" w:cs="Arial"/>
          <w:sz w:val="24"/>
          <w:szCs w:val="24"/>
          <w:lang w:val="es-PE" w:bidi="en-US"/>
        </w:rPr>
      </w:pPr>
      <w:r w:rsidRPr="00DF39BD">
        <w:rPr>
          <w:rFonts w:ascii="Arial" w:eastAsia="Times New Roman" w:hAnsi="Arial" w:cs="Arial"/>
          <w:sz w:val="24"/>
          <w:szCs w:val="24"/>
          <w:lang w:val="es-PE" w:bidi="en-US"/>
        </w:rPr>
        <w:t>Cuando hablamos de riesgo biológicos nos referimos a la existencia de organismos, o fluidos cuyo origen proviene de un agente que llega a ser una amenaza para la salud del ser humano. Entre estos se puede considerar los desechos sanitarios, muestras obtenidas de los pacientes, incluyendo distintas toxinas y virus que pueden resultar infecciosas para las personas que tienen contacto con ellas, y no solo a los seres humanos, sino que también a animales que se encuentran cerca. Normalmente en los hospitales se pone una advertencia para alertar al personal de salud o a pacientes que tengan cuidado debido a que sería un riesgo enorme tocarlas, normalmente solo el personal que trabaja en el hospital tiene acceso a estos fluidos.</w:t>
      </w:r>
    </w:p>
    <w:p w:rsidR="00DF39BD" w:rsidRDefault="00DF39BD" w:rsidP="00DF39BD">
      <w:pPr>
        <w:spacing w:line="360" w:lineRule="auto"/>
        <w:jc w:val="both"/>
        <w:rPr>
          <w:rFonts w:ascii="Arial" w:eastAsia="Times New Roman" w:hAnsi="Arial" w:cs="Arial"/>
          <w:sz w:val="24"/>
          <w:szCs w:val="24"/>
          <w:lang w:val="es-PE" w:bidi="en-US"/>
        </w:rPr>
      </w:pPr>
    </w:p>
    <w:p w:rsidR="00DF39BD" w:rsidRPr="00DF39BD" w:rsidRDefault="00DF39BD" w:rsidP="00DF39BD">
      <w:pPr>
        <w:spacing w:line="360" w:lineRule="auto"/>
        <w:jc w:val="both"/>
        <w:rPr>
          <w:rFonts w:ascii="Arial" w:eastAsia="Times New Roman" w:hAnsi="Arial" w:cs="Arial"/>
          <w:sz w:val="24"/>
          <w:szCs w:val="24"/>
          <w:lang w:val="es-PE" w:bidi="en-US"/>
        </w:rPr>
      </w:pPr>
    </w:p>
    <w:p w:rsidR="00AF4259" w:rsidRDefault="00DF39BD" w:rsidP="00DF39BD">
      <w:pPr>
        <w:spacing w:line="360" w:lineRule="auto"/>
        <w:jc w:val="both"/>
        <w:rPr>
          <w:rFonts w:ascii="Arial" w:eastAsia="Times New Roman" w:hAnsi="Arial" w:cs="Arial"/>
          <w:sz w:val="24"/>
          <w:szCs w:val="24"/>
          <w:lang w:val="es-PE" w:bidi="en-US"/>
        </w:rPr>
      </w:pPr>
      <w:r w:rsidRPr="00DF39BD">
        <w:rPr>
          <w:rFonts w:ascii="Arial" w:eastAsia="Times New Roman" w:hAnsi="Arial" w:cs="Arial"/>
          <w:sz w:val="24"/>
          <w:szCs w:val="24"/>
          <w:lang w:val="es-PE" w:bidi="en-US"/>
        </w:rPr>
        <w:t>Los riesgos biológicos pueden aparecerle a cualquier persona que trabaje en un centro hospitalario, eso va también para los estudiantes de las carreras de salud, para los tecnólogos médicos o para cualquier persona que tenga bajo su responsabilidad el contacto y supervisión de estos fluidos, ya que estos provienen de la sangre de pacientes que poseen ciertas patologías clínicas, virus u otras enfermedad que pueden llegar a infectar a las personas que lo rodean si es que no se cuenta con el equipo de seguridad apropiado para estos casos. En el grupo de sustancias que poseen poco riesgo se pueden mencionar a las micciones, el excremento, fluidos salívales, mucosa proveniente de la nariz, fluidos de las glándulas sudoríparas, vómitos y sustancias provenientes de los lagrimales.</w:t>
      </w:r>
    </w:p>
    <w:p w:rsidR="00DF39BD" w:rsidRDefault="00DF39BD" w:rsidP="00DF39BD">
      <w:pPr>
        <w:spacing w:line="360" w:lineRule="auto"/>
        <w:jc w:val="both"/>
        <w:rPr>
          <w:rFonts w:ascii="Arial" w:eastAsia="Times New Roman" w:hAnsi="Arial" w:cs="Arial"/>
          <w:sz w:val="24"/>
          <w:szCs w:val="24"/>
          <w:lang w:val="es-PE" w:bidi="en-US"/>
        </w:rPr>
      </w:pPr>
    </w:p>
    <w:p w:rsidR="00DF39BD" w:rsidRPr="00E22A2F" w:rsidRDefault="00DF39BD" w:rsidP="00DF39BD">
      <w:pPr>
        <w:spacing w:line="360" w:lineRule="auto"/>
        <w:jc w:val="both"/>
        <w:rPr>
          <w:rFonts w:ascii="Arial" w:eastAsia="Times New Roman" w:hAnsi="Arial" w:cs="Arial"/>
          <w:sz w:val="24"/>
          <w:szCs w:val="24"/>
          <w:highlight w:val="yellow"/>
          <w:lang w:val="es-PE" w:bidi="en-US"/>
        </w:rPr>
      </w:pPr>
    </w:p>
    <w:p w:rsidR="00B13E7F" w:rsidRDefault="00E22A2F" w:rsidP="00E22A2F">
      <w:pPr>
        <w:spacing w:line="360" w:lineRule="auto"/>
        <w:jc w:val="both"/>
        <w:rPr>
          <w:rFonts w:ascii="Arial" w:hAnsi="Arial" w:cs="Arial"/>
          <w:sz w:val="24"/>
          <w:szCs w:val="24"/>
        </w:rPr>
      </w:pPr>
      <w:r w:rsidRPr="002A1F59">
        <w:rPr>
          <w:rFonts w:ascii="Arial" w:hAnsi="Arial" w:cs="Arial"/>
          <w:sz w:val="24"/>
          <w:szCs w:val="24"/>
        </w:rPr>
        <w:lastRenderedPageBreak/>
        <w:t xml:space="preserve">Por otro lado la mala práctica de la bioseguridad en los profesionales de la salud es un factor importante para el incremento de este tipo de accidentes u otros, por eso es importante la capacitación continua para disminuir o evitar los errores que se suscitan en el centro laboral, otro punto muy importante son las notificaciones inmediatas cuando ocurran accidentes laborales ya que en algunos establecimientos no se toman en cuenta con la importancia que se debe más aun habiendo un programa que se encarga como de la Salud Ocupacional donde se registran en fichas epidemiológicas todo tipo de accidentes que hayan ocurrido dentro del ámbito laboral, siendo </w:t>
      </w:r>
      <w:proofErr w:type="spellStart"/>
      <w:r w:rsidRPr="002A1F59">
        <w:rPr>
          <w:rFonts w:ascii="Arial" w:hAnsi="Arial" w:cs="Arial"/>
          <w:sz w:val="24"/>
          <w:szCs w:val="24"/>
        </w:rPr>
        <w:t>aun</w:t>
      </w:r>
      <w:proofErr w:type="spellEnd"/>
      <w:r w:rsidRPr="002A1F59">
        <w:rPr>
          <w:rFonts w:ascii="Arial" w:hAnsi="Arial" w:cs="Arial"/>
          <w:sz w:val="24"/>
          <w:szCs w:val="24"/>
        </w:rPr>
        <w:t xml:space="preserve"> </w:t>
      </w:r>
      <w:proofErr w:type="spellStart"/>
      <w:r w:rsidRPr="002A1F59">
        <w:rPr>
          <w:rFonts w:ascii="Arial" w:hAnsi="Arial" w:cs="Arial"/>
          <w:sz w:val="24"/>
          <w:szCs w:val="24"/>
        </w:rPr>
        <w:t>mas</w:t>
      </w:r>
      <w:proofErr w:type="spellEnd"/>
      <w:r w:rsidRPr="002A1F59">
        <w:rPr>
          <w:rFonts w:ascii="Arial" w:hAnsi="Arial" w:cs="Arial"/>
          <w:sz w:val="24"/>
          <w:szCs w:val="24"/>
        </w:rPr>
        <w:t xml:space="preserve"> nosotros personal de salud que estamos en contacto con instrumentos contaminados como las agujas, pinzas, bisturís, etc.</w:t>
      </w:r>
    </w:p>
    <w:p w:rsidR="00DF39BD" w:rsidRDefault="00DF39BD" w:rsidP="00E22A2F">
      <w:pPr>
        <w:spacing w:line="360" w:lineRule="auto"/>
        <w:jc w:val="both"/>
        <w:rPr>
          <w:rFonts w:ascii="Arial" w:eastAsia="Times New Roman" w:hAnsi="Arial" w:cs="Arial"/>
          <w:b/>
          <w:bCs/>
          <w:sz w:val="24"/>
          <w:szCs w:val="24"/>
          <w:lang w:val="es-PE" w:bidi="en-US"/>
        </w:rPr>
      </w:pPr>
    </w:p>
    <w:p w:rsidR="000463E7" w:rsidRPr="00B07431"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304886" w:rsidRPr="00B07431">
        <w:rPr>
          <w:rFonts w:ascii="Arial" w:eastAsia="Times New Roman" w:hAnsi="Arial" w:cs="Arial"/>
          <w:b/>
          <w:bCs/>
          <w:sz w:val="24"/>
          <w:szCs w:val="24"/>
          <w:lang w:val="es-PE" w:bidi="en-US"/>
        </w:rPr>
        <w:tab/>
      </w:r>
      <w:r w:rsidR="006952A6">
        <w:rPr>
          <w:rFonts w:ascii="Arial" w:eastAsia="Times New Roman" w:hAnsi="Arial" w:cs="Arial"/>
          <w:b/>
          <w:bCs/>
          <w:sz w:val="24"/>
          <w:szCs w:val="24"/>
          <w:lang w:val="es-PE" w:bidi="en-US"/>
        </w:rPr>
        <w:t>FORMULACIÓN DEL PROBLEMA</w:t>
      </w:r>
    </w:p>
    <w:p w:rsidR="001F17A7"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.1</w:t>
      </w:r>
      <w:r w:rsidR="00105598" w:rsidRPr="00B07431">
        <w:rPr>
          <w:rFonts w:ascii="Arial" w:eastAsia="Times New Roman" w:hAnsi="Arial" w:cs="Arial"/>
          <w:b/>
          <w:bCs/>
          <w:sz w:val="24"/>
          <w:szCs w:val="24"/>
          <w:lang w:val="es-PE" w:bidi="en-US"/>
        </w:rPr>
        <w:tab/>
        <w:t>PROBLEMA PRINCIPAL</w:t>
      </w:r>
    </w:p>
    <w:p w:rsidR="00E22A2F" w:rsidRDefault="00E22A2F" w:rsidP="00E22A2F">
      <w:pPr>
        <w:spacing w:before="240" w:after="0" w:line="360" w:lineRule="auto"/>
        <w:ind w:firstLine="708"/>
        <w:jc w:val="both"/>
        <w:rPr>
          <w:rFonts w:ascii="Arial" w:eastAsia="Times New Roman" w:hAnsi="Arial" w:cs="Arial"/>
          <w:bCs/>
          <w:sz w:val="24"/>
          <w:szCs w:val="24"/>
          <w:lang w:val="es-PE" w:bidi="en-US"/>
        </w:rPr>
      </w:pPr>
    </w:p>
    <w:p w:rsidR="00E22A2F" w:rsidRPr="00E22A2F" w:rsidRDefault="00442568" w:rsidP="00E22A2F">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¿Cuál</w:t>
      </w:r>
      <w:r w:rsidR="00E22A2F">
        <w:rPr>
          <w:rFonts w:ascii="Arial" w:eastAsia="Times New Roman" w:hAnsi="Arial" w:cs="Arial"/>
          <w:bCs/>
          <w:sz w:val="24"/>
          <w:szCs w:val="24"/>
          <w:lang w:val="es-PE" w:bidi="en-US"/>
        </w:rPr>
        <w:t xml:space="preserve"> será la</w:t>
      </w:r>
      <w:r w:rsidR="00EA488A" w:rsidRPr="00B07431">
        <w:rPr>
          <w:rFonts w:ascii="Arial" w:eastAsia="Times New Roman" w:hAnsi="Arial" w:cs="Arial"/>
          <w:bCs/>
          <w:sz w:val="24"/>
          <w:szCs w:val="24"/>
          <w:lang w:val="es-PE" w:bidi="en-US"/>
        </w:rPr>
        <w:t xml:space="preserve"> </w:t>
      </w:r>
      <w:r w:rsidR="00E22A2F" w:rsidRPr="00E22A2F">
        <w:rPr>
          <w:rFonts w:ascii="Arial" w:hAnsi="Arial"/>
          <w:color w:val="000000"/>
          <w:sz w:val="24"/>
          <w:szCs w:val="28"/>
        </w:rPr>
        <w:t>exposición a riesgos biológicos en el personal de</w:t>
      </w:r>
      <w:r w:rsidR="00F37682">
        <w:rPr>
          <w:rFonts w:ascii="Arial" w:hAnsi="Arial"/>
          <w:color w:val="000000"/>
          <w:sz w:val="24"/>
          <w:szCs w:val="28"/>
        </w:rPr>
        <w:t xml:space="preserve"> salud</w:t>
      </w:r>
      <w:r w:rsidR="00E22A2F" w:rsidRPr="00E22A2F">
        <w:rPr>
          <w:rFonts w:ascii="Arial" w:hAnsi="Arial"/>
          <w:color w:val="000000"/>
          <w:sz w:val="24"/>
          <w:szCs w:val="28"/>
        </w:rPr>
        <w:t xml:space="preserve"> en el servicio d</w:t>
      </w:r>
      <w:r w:rsidR="00E22A2F">
        <w:rPr>
          <w:rFonts w:ascii="Arial" w:hAnsi="Arial"/>
          <w:color w:val="000000"/>
          <w:sz w:val="24"/>
          <w:szCs w:val="28"/>
        </w:rPr>
        <w:t>e emergencias del hospital San J</w:t>
      </w:r>
      <w:r w:rsidR="00E22A2F" w:rsidRPr="00E22A2F">
        <w:rPr>
          <w:rFonts w:ascii="Arial" w:hAnsi="Arial"/>
          <w:color w:val="000000"/>
          <w:sz w:val="24"/>
          <w:szCs w:val="28"/>
        </w:rPr>
        <w:t xml:space="preserve">uan de </w:t>
      </w:r>
      <w:r w:rsidR="00E22A2F">
        <w:rPr>
          <w:rFonts w:ascii="Arial" w:hAnsi="Arial"/>
          <w:color w:val="000000"/>
          <w:sz w:val="24"/>
          <w:szCs w:val="28"/>
        </w:rPr>
        <w:t>L</w:t>
      </w:r>
      <w:r w:rsidR="00E22A2F" w:rsidRPr="00E22A2F">
        <w:rPr>
          <w:rFonts w:ascii="Arial" w:hAnsi="Arial"/>
          <w:color w:val="000000"/>
          <w:sz w:val="24"/>
          <w:szCs w:val="28"/>
        </w:rPr>
        <w:t xml:space="preserve">urigancho </w:t>
      </w:r>
      <w:r w:rsidR="00E22A2F">
        <w:rPr>
          <w:rFonts w:ascii="Arial" w:hAnsi="Arial"/>
          <w:color w:val="000000"/>
          <w:sz w:val="24"/>
          <w:szCs w:val="28"/>
        </w:rPr>
        <w:t>F</w:t>
      </w:r>
      <w:r w:rsidR="00E22A2F" w:rsidRPr="00E22A2F">
        <w:rPr>
          <w:rFonts w:ascii="Arial" w:hAnsi="Arial"/>
          <w:color w:val="000000"/>
          <w:sz w:val="24"/>
          <w:szCs w:val="28"/>
        </w:rPr>
        <w:t xml:space="preserve">ebrero </w:t>
      </w:r>
      <w:r w:rsidR="00E22A2F">
        <w:rPr>
          <w:rFonts w:ascii="Arial" w:hAnsi="Arial"/>
          <w:color w:val="000000"/>
          <w:sz w:val="24"/>
          <w:szCs w:val="28"/>
        </w:rPr>
        <w:t>J</w:t>
      </w:r>
      <w:r w:rsidR="00E22A2F" w:rsidRPr="00E22A2F">
        <w:rPr>
          <w:rFonts w:ascii="Arial" w:hAnsi="Arial"/>
          <w:color w:val="000000"/>
          <w:sz w:val="24"/>
          <w:szCs w:val="28"/>
        </w:rPr>
        <w:t>ulio 2018</w:t>
      </w:r>
      <w:r w:rsidR="00E22A2F">
        <w:rPr>
          <w:rFonts w:ascii="Arial" w:hAnsi="Arial"/>
          <w:color w:val="000000"/>
          <w:sz w:val="24"/>
          <w:szCs w:val="28"/>
        </w:rPr>
        <w:t>?</w:t>
      </w:r>
    </w:p>
    <w:p w:rsidR="00AC2DA3" w:rsidRPr="00B13E7F" w:rsidRDefault="00AC2DA3" w:rsidP="00442568">
      <w:pPr>
        <w:spacing w:before="240" w:after="0" w:line="360" w:lineRule="auto"/>
        <w:ind w:firstLine="708"/>
        <w:jc w:val="both"/>
        <w:rPr>
          <w:rFonts w:ascii="Arial" w:eastAsia="Times New Roman" w:hAnsi="Arial" w:cs="Arial"/>
          <w:bCs/>
          <w:szCs w:val="24"/>
          <w:lang w:val="es-PE" w:bidi="en-US"/>
        </w:rPr>
      </w:pPr>
    </w:p>
    <w:p w:rsidR="00CA2718" w:rsidRDefault="0038085F" w:rsidP="005A63F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2</w:t>
      </w:r>
      <w:r w:rsidR="006952A6">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.2</w:t>
      </w:r>
      <w:r w:rsidR="00105598" w:rsidRPr="00B07431">
        <w:rPr>
          <w:rFonts w:ascii="Arial" w:eastAsia="Times New Roman" w:hAnsi="Arial" w:cs="Arial"/>
          <w:b/>
          <w:bCs/>
          <w:sz w:val="24"/>
          <w:szCs w:val="24"/>
          <w:lang w:val="es-PE" w:bidi="en-US"/>
        </w:rPr>
        <w:tab/>
        <w:t>PROBLEMA SECUNDARIOS</w:t>
      </w:r>
    </w:p>
    <w:p w:rsidR="00AC2DA3" w:rsidRPr="00B07431" w:rsidRDefault="00AC2DA3" w:rsidP="005A63F3">
      <w:pPr>
        <w:spacing w:before="240" w:after="0" w:line="360" w:lineRule="auto"/>
        <w:jc w:val="both"/>
        <w:rPr>
          <w:rFonts w:ascii="Arial" w:eastAsia="Times New Roman" w:hAnsi="Arial" w:cs="Arial"/>
          <w:b/>
          <w:bCs/>
          <w:sz w:val="24"/>
          <w:szCs w:val="24"/>
          <w:lang w:val="es-PE" w:bidi="en-US"/>
        </w:rPr>
      </w:pPr>
    </w:p>
    <w:p w:rsidR="00E22A2F" w:rsidRPr="00E22A2F" w:rsidRDefault="00B13E7F"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sidRPr="00E22A2F">
        <w:rPr>
          <w:rFonts w:ascii="Arial" w:hAnsi="Arial" w:cs="Arial"/>
          <w:sz w:val="24"/>
          <w:szCs w:val="24"/>
        </w:rPr>
        <w:t xml:space="preserve">¿Cuáles son las características </w:t>
      </w:r>
      <w:r w:rsidRPr="00E22A2F">
        <w:rPr>
          <w:rFonts w:ascii="Arial" w:hAnsi="Arial"/>
          <w:color w:val="000000"/>
          <w:sz w:val="24"/>
          <w:szCs w:val="28"/>
        </w:rPr>
        <w:t xml:space="preserve">de </w:t>
      </w:r>
      <w:r w:rsidR="00E22A2F"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 xml:space="preserve">salud </w:t>
      </w:r>
      <w:r w:rsidR="00E22A2F" w:rsidRPr="00E22A2F">
        <w:rPr>
          <w:rFonts w:ascii="Arial" w:hAnsi="Arial"/>
          <w:color w:val="000000"/>
          <w:sz w:val="24"/>
          <w:szCs w:val="28"/>
        </w:rPr>
        <w:t>en el servicio de emergencias del hospital San Juan de Lurigancho Febrero Julio 2018?</w:t>
      </w:r>
    </w:p>
    <w:p w:rsidR="00B13E7F" w:rsidRDefault="00B13E7F" w:rsidP="00B13E7F">
      <w:pPr>
        <w:spacing w:after="0" w:line="360" w:lineRule="auto"/>
        <w:ind w:left="1080"/>
        <w:contextualSpacing/>
        <w:jc w:val="both"/>
        <w:rPr>
          <w:rFonts w:ascii="Arial" w:hAnsi="Arial" w:cs="Arial"/>
          <w:sz w:val="24"/>
          <w:szCs w:val="24"/>
        </w:rPr>
      </w:pPr>
    </w:p>
    <w:p w:rsidR="00B13E7F" w:rsidRDefault="00B13E7F" w:rsidP="00B13E7F">
      <w:pPr>
        <w:spacing w:after="0" w:line="360" w:lineRule="auto"/>
        <w:ind w:left="1080"/>
        <w:contextualSpacing/>
        <w:jc w:val="both"/>
        <w:rPr>
          <w:rFonts w:ascii="Arial" w:hAnsi="Arial" w:cs="Arial"/>
          <w:sz w:val="24"/>
          <w:szCs w:val="24"/>
        </w:rPr>
      </w:pPr>
    </w:p>
    <w:p w:rsidR="00E22A2F" w:rsidRPr="00E22A2F" w:rsidRDefault="00B13E7F"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sidRPr="00E22A2F">
        <w:rPr>
          <w:rFonts w:ascii="Arial" w:hAnsi="Arial" w:cs="Arial"/>
          <w:sz w:val="24"/>
          <w:szCs w:val="24"/>
        </w:rPr>
        <w:lastRenderedPageBreak/>
        <w:t>¿</w:t>
      </w:r>
      <w:r w:rsidR="00E22A2F">
        <w:rPr>
          <w:rFonts w:ascii="Arial" w:hAnsi="Arial" w:cs="Arial"/>
          <w:sz w:val="24"/>
          <w:szCs w:val="24"/>
        </w:rPr>
        <w:t>Cuáles serán</w:t>
      </w:r>
      <w:r w:rsidRPr="00E22A2F">
        <w:rPr>
          <w:rFonts w:ascii="Arial" w:hAnsi="Arial" w:cs="Arial"/>
          <w:sz w:val="24"/>
          <w:szCs w:val="24"/>
        </w:rPr>
        <w:t xml:space="preserve"> </w:t>
      </w:r>
      <w:r w:rsidRPr="00E22A2F">
        <w:rPr>
          <w:rFonts w:ascii="Arial" w:hAnsi="Arial"/>
          <w:color w:val="000000"/>
          <w:sz w:val="24"/>
          <w:szCs w:val="28"/>
        </w:rPr>
        <w:t xml:space="preserve">los </w:t>
      </w:r>
      <w:r w:rsidR="00E22A2F" w:rsidRPr="00E22A2F">
        <w:rPr>
          <w:rFonts w:ascii="Arial" w:hAnsi="Arial"/>
          <w:color w:val="000000"/>
          <w:sz w:val="24"/>
          <w:szCs w:val="28"/>
        </w:rPr>
        <w:t xml:space="preserve">tipos de riesgos biológicos en el personal de </w:t>
      </w:r>
      <w:r w:rsidR="00F37682">
        <w:rPr>
          <w:rFonts w:ascii="Arial" w:hAnsi="Arial"/>
          <w:color w:val="000000"/>
          <w:sz w:val="24"/>
          <w:szCs w:val="28"/>
        </w:rPr>
        <w:t>salud</w:t>
      </w:r>
      <w:r w:rsidR="00E22A2F" w:rsidRPr="00E22A2F">
        <w:rPr>
          <w:rFonts w:ascii="Arial" w:hAnsi="Arial"/>
          <w:color w:val="000000"/>
          <w:sz w:val="24"/>
          <w:szCs w:val="28"/>
        </w:rPr>
        <w:t xml:space="preserve"> en el servicio de emergencias del hospital San Juan de Lurigancho Febrero Julio 2018?</w:t>
      </w:r>
    </w:p>
    <w:p w:rsidR="00B13E7F" w:rsidRDefault="00B13E7F" w:rsidP="00B13E7F">
      <w:pPr>
        <w:pStyle w:val="Prrafodelista"/>
        <w:rPr>
          <w:rFonts w:ascii="Arial" w:hAnsi="Arial" w:cs="Arial"/>
          <w:sz w:val="24"/>
          <w:szCs w:val="24"/>
        </w:rPr>
      </w:pPr>
    </w:p>
    <w:p w:rsidR="00B13E7F" w:rsidRDefault="00B13E7F" w:rsidP="00B13E7F">
      <w:pPr>
        <w:pStyle w:val="Prrafodelista"/>
        <w:spacing w:after="0" w:line="360" w:lineRule="auto"/>
        <w:ind w:left="1080"/>
        <w:jc w:val="both"/>
        <w:rPr>
          <w:rFonts w:ascii="Arial" w:hAnsi="Arial" w:cs="Arial"/>
          <w:sz w:val="24"/>
          <w:szCs w:val="24"/>
        </w:rPr>
      </w:pPr>
    </w:p>
    <w:p w:rsidR="00E22A2F" w:rsidRPr="00E22A2F" w:rsidRDefault="00B13E7F"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sidRPr="00E22A2F">
        <w:rPr>
          <w:rFonts w:ascii="Arial" w:hAnsi="Arial" w:cs="Arial"/>
          <w:sz w:val="24"/>
          <w:szCs w:val="24"/>
        </w:rPr>
        <w:t>¿</w:t>
      </w:r>
      <w:r w:rsidR="00E22A2F" w:rsidRPr="00E22A2F">
        <w:rPr>
          <w:rFonts w:ascii="Arial" w:hAnsi="Arial" w:cs="Arial"/>
          <w:sz w:val="24"/>
          <w:szCs w:val="24"/>
        </w:rPr>
        <w:t xml:space="preserve">Cuáles serán las medidas de bioseguridad para evitar </w:t>
      </w:r>
      <w:r w:rsidR="00E22A2F"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 xml:space="preserve">salud </w:t>
      </w:r>
      <w:r w:rsidR="00E22A2F" w:rsidRPr="00E22A2F">
        <w:rPr>
          <w:rFonts w:ascii="Arial" w:hAnsi="Arial"/>
          <w:color w:val="000000"/>
          <w:sz w:val="24"/>
          <w:szCs w:val="28"/>
        </w:rPr>
        <w:t>en el servicio de emergencias del hospital San Juan de Lurigancho Febrero Julio 2018?</w:t>
      </w:r>
    </w:p>
    <w:p w:rsidR="00B13E7F" w:rsidRDefault="00B13E7F" w:rsidP="00B13E7F">
      <w:pPr>
        <w:pStyle w:val="Prrafodelista"/>
        <w:spacing w:line="360" w:lineRule="auto"/>
        <w:ind w:left="1080"/>
        <w:jc w:val="both"/>
        <w:rPr>
          <w:rFonts w:ascii="Arial" w:hAnsi="Arial" w:cs="Arial"/>
          <w:sz w:val="24"/>
          <w:szCs w:val="24"/>
        </w:rPr>
      </w:pPr>
    </w:p>
    <w:p w:rsidR="00AC2DA3" w:rsidRPr="00B13E7F" w:rsidRDefault="00B13E7F" w:rsidP="00B13E7F">
      <w:pPr>
        <w:spacing w:before="240" w:after="0" w:line="360" w:lineRule="auto"/>
        <w:jc w:val="both"/>
        <w:rPr>
          <w:rFonts w:ascii="Arial" w:eastAsia="Times New Roman" w:hAnsi="Arial" w:cs="Arial"/>
          <w:b/>
          <w:bCs/>
          <w:sz w:val="24"/>
          <w:szCs w:val="24"/>
          <w:lang w:val="es-PE" w:bidi="en-US"/>
        </w:rPr>
      </w:pPr>
      <w:r w:rsidRPr="00B13E7F">
        <w:rPr>
          <w:rFonts w:ascii="Arial" w:eastAsia="Times New Roman" w:hAnsi="Arial" w:cs="Arial"/>
          <w:b/>
          <w:bCs/>
          <w:sz w:val="24"/>
          <w:szCs w:val="24"/>
          <w:lang w:val="es-PE" w:bidi="en-US"/>
        </w:rPr>
        <w:t xml:space="preserve"> </w:t>
      </w:r>
      <w:r w:rsidR="0038085F" w:rsidRPr="00B13E7F">
        <w:rPr>
          <w:rFonts w:ascii="Arial" w:eastAsia="Times New Roman" w:hAnsi="Arial" w:cs="Arial"/>
          <w:b/>
          <w:bCs/>
          <w:sz w:val="24"/>
          <w:szCs w:val="24"/>
          <w:lang w:val="es-PE" w:bidi="en-US"/>
        </w:rPr>
        <w:t>2</w:t>
      </w:r>
      <w:r w:rsidR="00423FA3" w:rsidRPr="00B13E7F">
        <w:rPr>
          <w:rFonts w:ascii="Arial" w:eastAsia="Times New Roman" w:hAnsi="Arial" w:cs="Arial"/>
          <w:b/>
          <w:bCs/>
          <w:sz w:val="24"/>
          <w:szCs w:val="24"/>
          <w:lang w:val="es-PE" w:bidi="en-US"/>
        </w:rPr>
        <w:t>.3</w:t>
      </w:r>
      <w:r w:rsidR="00AC2DA3" w:rsidRPr="00B13E7F">
        <w:rPr>
          <w:rFonts w:ascii="Arial" w:eastAsia="Times New Roman" w:hAnsi="Arial" w:cs="Arial"/>
          <w:b/>
          <w:bCs/>
          <w:sz w:val="24"/>
          <w:szCs w:val="24"/>
          <w:lang w:val="es-PE" w:bidi="en-US"/>
        </w:rPr>
        <w:tab/>
        <w:t>JUSTIFICACIÓN DE LA INVESTIGACIÓN</w:t>
      </w:r>
    </w:p>
    <w:p w:rsidR="00AF4259" w:rsidRDefault="00AF4259" w:rsidP="00AF4259">
      <w:pPr>
        <w:autoSpaceDE w:val="0"/>
        <w:autoSpaceDN w:val="0"/>
        <w:adjustRightInd w:val="0"/>
        <w:spacing w:after="0" w:line="360" w:lineRule="auto"/>
        <w:ind w:firstLine="708"/>
        <w:contextualSpacing/>
        <w:jc w:val="both"/>
        <w:rPr>
          <w:rFonts w:ascii="Arial" w:hAnsi="Arial" w:cs="Arial"/>
          <w:color w:val="000000"/>
          <w:sz w:val="24"/>
          <w:szCs w:val="24"/>
        </w:rPr>
      </w:pPr>
    </w:p>
    <w:p w:rsidR="00DF39BD" w:rsidRDefault="00DF39BD" w:rsidP="00DF39BD">
      <w:pPr>
        <w:spacing w:before="240" w:after="0" w:line="360" w:lineRule="auto"/>
        <w:ind w:firstLine="708"/>
        <w:jc w:val="both"/>
        <w:rPr>
          <w:rFonts w:ascii="Arial" w:hAnsi="Arial" w:cs="Arial"/>
          <w:sz w:val="24"/>
          <w:szCs w:val="24"/>
          <w:lang w:val="es-PE"/>
        </w:rPr>
      </w:pPr>
      <w:r w:rsidRPr="00DF39BD">
        <w:rPr>
          <w:rFonts w:ascii="Arial" w:hAnsi="Arial" w:cs="Arial"/>
          <w:sz w:val="24"/>
          <w:szCs w:val="24"/>
          <w:lang w:val="es-PE"/>
        </w:rPr>
        <w:t>Actualmente la tecnología ha avanzado exponencialmente con relación a la medicina. Las investigaciones científicas son de suma importancia, ya que nos permite entender las distintas formas para poder estar bien de salud y poder evitar contraer alguna patología debido a un agente contaminante o un virus, es por eso que las funciones del personal que trabaja en el área de emergencia y cuidados intensivos son muy importantes, ya que están la mayoría del tiempo adquiriendo alguna enfermedad contagiosa, por causa de estos agentes patológicos que trae como consecuencia la incapacidad laboral del personal perjudicándolo en su desempeño en los cargos que se le habían asignado.</w:t>
      </w:r>
    </w:p>
    <w:p w:rsidR="00DF39BD" w:rsidRDefault="00DF39BD" w:rsidP="00DF39BD">
      <w:pPr>
        <w:spacing w:before="240" w:after="0" w:line="360" w:lineRule="auto"/>
        <w:ind w:firstLine="708"/>
        <w:jc w:val="both"/>
        <w:rPr>
          <w:rFonts w:ascii="Arial" w:hAnsi="Arial" w:cs="Arial"/>
          <w:sz w:val="24"/>
          <w:szCs w:val="24"/>
          <w:lang w:val="es-PE"/>
        </w:rPr>
      </w:pPr>
    </w:p>
    <w:p w:rsidR="00DF39BD" w:rsidRPr="00DF39BD" w:rsidRDefault="00DF39BD" w:rsidP="00DF39BD">
      <w:pPr>
        <w:spacing w:before="240" w:after="0" w:line="360" w:lineRule="auto"/>
        <w:ind w:firstLine="708"/>
        <w:jc w:val="both"/>
        <w:rPr>
          <w:rFonts w:ascii="Arial" w:hAnsi="Arial" w:cs="Arial"/>
          <w:sz w:val="24"/>
          <w:szCs w:val="24"/>
          <w:lang w:val="es-PE"/>
        </w:rPr>
      </w:pPr>
    </w:p>
    <w:p w:rsidR="00DF39BD" w:rsidRPr="00DF39BD" w:rsidRDefault="00DF39BD" w:rsidP="00DF39BD">
      <w:pPr>
        <w:spacing w:before="240" w:after="0" w:line="360" w:lineRule="auto"/>
        <w:ind w:firstLine="708"/>
        <w:jc w:val="both"/>
        <w:rPr>
          <w:rFonts w:ascii="Arial" w:hAnsi="Arial" w:cs="Arial"/>
          <w:sz w:val="24"/>
          <w:szCs w:val="24"/>
          <w:lang w:val="es-PE"/>
        </w:rPr>
      </w:pPr>
      <w:r w:rsidRPr="00DF39BD">
        <w:rPr>
          <w:rFonts w:ascii="Arial" w:hAnsi="Arial" w:cs="Arial"/>
          <w:sz w:val="24"/>
          <w:szCs w:val="24"/>
          <w:lang w:val="es-PE"/>
        </w:rPr>
        <w:t>Esto genera inconvenientes tanto económicamente como físicamente, el personal encargado tiene que pasar un periodo de tiempo en la sala de recuperación, por todos los sucesos mencionados con anterioridad, pero esto se puede evitar si se tiene conocimientos básicos y se aplican las medidas de prevención correspondientes, asegurando tanto su vida como la del paciente.</w:t>
      </w:r>
    </w:p>
    <w:p w:rsidR="00DF39BD" w:rsidRDefault="00DF39BD" w:rsidP="00DF39BD">
      <w:pPr>
        <w:spacing w:before="240" w:after="0" w:line="360" w:lineRule="auto"/>
        <w:ind w:firstLine="708"/>
        <w:jc w:val="both"/>
        <w:rPr>
          <w:rFonts w:ascii="Arial" w:hAnsi="Arial" w:cs="Arial"/>
          <w:sz w:val="24"/>
          <w:szCs w:val="24"/>
          <w:lang w:val="es-PE"/>
        </w:rPr>
      </w:pPr>
      <w:r w:rsidRPr="00DF39BD">
        <w:rPr>
          <w:rFonts w:ascii="Arial" w:hAnsi="Arial" w:cs="Arial"/>
          <w:sz w:val="24"/>
          <w:szCs w:val="24"/>
          <w:lang w:val="es-PE"/>
        </w:rPr>
        <w:lastRenderedPageBreak/>
        <w:t xml:space="preserve">Los riesgos biológicos suelen ser una de las principales causas de la incapacitación del personal de salud. En un centro hospitalario se debe tener registro de los riesgos a los cuales el personal está más expuesto, teniendo que anotar constantemente los accidentes que se lleguen a dar en el entorno en donde se traten las epidemias y teniendo en cuenta la escasez de recursos durante la atención del paciente. </w:t>
      </w:r>
    </w:p>
    <w:p w:rsidR="00DF39BD" w:rsidRDefault="00DF39BD" w:rsidP="00DF39BD">
      <w:pPr>
        <w:spacing w:before="240" w:after="0" w:line="360" w:lineRule="auto"/>
        <w:ind w:firstLine="708"/>
        <w:jc w:val="both"/>
        <w:rPr>
          <w:rFonts w:ascii="Arial" w:hAnsi="Arial" w:cs="Arial"/>
          <w:sz w:val="24"/>
          <w:szCs w:val="24"/>
          <w:lang w:val="es-PE"/>
        </w:rPr>
      </w:pPr>
    </w:p>
    <w:p w:rsidR="00DF39BD" w:rsidRDefault="00DF39BD" w:rsidP="00DF39BD">
      <w:pPr>
        <w:spacing w:before="240" w:after="0" w:line="360" w:lineRule="auto"/>
        <w:ind w:firstLine="708"/>
        <w:jc w:val="both"/>
        <w:rPr>
          <w:rFonts w:ascii="Arial" w:hAnsi="Arial" w:cs="Arial"/>
          <w:sz w:val="24"/>
          <w:szCs w:val="24"/>
          <w:lang w:val="es-PE"/>
        </w:rPr>
      </w:pPr>
      <w:r w:rsidRPr="00DF39BD">
        <w:rPr>
          <w:rFonts w:ascii="Arial" w:hAnsi="Arial" w:cs="Arial"/>
          <w:sz w:val="24"/>
          <w:szCs w:val="24"/>
          <w:lang w:val="es-PE"/>
        </w:rPr>
        <w:t>Conocer las medidas de seguridad biológica, reducirá el peligro de llegar a poseer alguna patología o infección dentro de las instalaciones hospitalarias, ayudando así en las mejoras de calidad y atención al paciente.</w:t>
      </w:r>
    </w:p>
    <w:p w:rsidR="00DF39BD" w:rsidRPr="00DF39BD" w:rsidRDefault="00DF39BD" w:rsidP="00DF39BD">
      <w:pPr>
        <w:spacing w:before="240" w:after="0" w:line="360" w:lineRule="auto"/>
        <w:ind w:firstLine="708"/>
        <w:jc w:val="both"/>
        <w:rPr>
          <w:rFonts w:ascii="Arial" w:hAnsi="Arial" w:cs="Arial"/>
          <w:sz w:val="24"/>
          <w:szCs w:val="24"/>
          <w:lang w:val="es-PE"/>
        </w:rPr>
      </w:pPr>
    </w:p>
    <w:p w:rsidR="00DF39BD" w:rsidRPr="00DF39BD" w:rsidRDefault="00DF39BD" w:rsidP="00DF39BD">
      <w:pPr>
        <w:spacing w:before="240" w:after="0" w:line="360" w:lineRule="auto"/>
        <w:ind w:firstLine="708"/>
        <w:jc w:val="both"/>
        <w:rPr>
          <w:rFonts w:ascii="Arial" w:hAnsi="Arial" w:cs="Arial"/>
          <w:sz w:val="24"/>
          <w:szCs w:val="24"/>
          <w:lang w:val="es-PE"/>
        </w:rPr>
      </w:pPr>
      <w:r w:rsidRPr="00DF39BD">
        <w:rPr>
          <w:rFonts w:ascii="Arial" w:hAnsi="Arial" w:cs="Arial"/>
          <w:sz w:val="24"/>
          <w:szCs w:val="24"/>
          <w:lang w:val="es-PE"/>
        </w:rPr>
        <w:t>Muchas veces el personal está bajo niveles muy altos de estrés, debido al entorno que los rodea, tienen que estar siempre al tanto de no cometer algún error con relación a las medidas de seguridad biológicas y así no contraer alguna infección o patología, además la situación crítica en la que se pueda encontrar el paciente, no es excusa para alterarse, tiene que mantener la calma, transmitiendo seguridad y tranquilidad a quienes lo rodean, es simple, esta clases de servicio son los más frecuentes relacionados a tener un accidente en el trabajo y enfermedades causadas por el mismo. El contratiempo al tener contacto con sustancias y fluidos corporales aumenta, por lo que, los trabajadores deben estar atentos y capacitados con los instrumentos de seguridad requeridos disponibles que le facilitaran acatar con las diferentes normas de seguridad biológicas en forma perpetua. Una de las recomendaciones básicas de ello, es mantener las gafas protectoras y las mascarillas en lugares fáciles de ver y usar, además de tener suficiente capacidad con respecto al equipo de seguridad biológica como lo son los guantes y otros instrumentos.</w:t>
      </w:r>
    </w:p>
    <w:p w:rsidR="00AD38B5" w:rsidRDefault="00AD38B5" w:rsidP="00AC2DA3">
      <w:pPr>
        <w:spacing w:before="240" w:after="0" w:line="360" w:lineRule="auto"/>
        <w:ind w:firstLine="708"/>
        <w:jc w:val="both"/>
        <w:rPr>
          <w:rFonts w:ascii="Arial" w:hAnsi="Arial" w:cs="Arial"/>
          <w:sz w:val="24"/>
          <w:szCs w:val="24"/>
          <w:lang w:val="es-PE"/>
        </w:rPr>
      </w:pPr>
    </w:p>
    <w:p w:rsidR="00295909" w:rsidRDefault="00295909" w:rsidP="0038085F">
      <w:pPr>
        <w:autoSpaceDE w:val="0"/>
        <w:autoSpaceDN w:val="0"/>
        <w:adjustRightInd w:val="0"/>
        <w:spacing w:after="0" w:line="360" w:lineRule="auto"/>
        <w:ind w:firstLine="708"/>
        <w:jc w:val="both"/>
        <w:rPr>
          <w:rFonts w:ascii="Arial" w:hAnsi="Arial" w:cs="Arial"/>
          <w:sz w:val="24"/>
          <w:szCs w:val="24"/>
          <w:lang w:val="es-PE"/>
        </w:rPr>
      </w:pPr>
    </w:p>
    <w:p w:rsidR="00AC2DA3" w:rsidRDefault="00AC2DA3" w:rsidP="0038085F">
      <w:pPr>
        <w:autoSpaceDE w:val="0"/>
        <w:autoSpaceDN w:val="0"/>
        <w:adjustRightInd w:val="0"/>
        <w:spacing w:after="0" w:line="360" w:lineRule="auto"/>
        <w:ind w:firstLine="708"/>
        <w:jc w:val="both"/>
        <w:rPr>
          <w:rFonts w:ascii="Arial" w:hAnsi="Arial" w:cs="Arial"/>
          <w:sz w:val="24"/>
          <w:szCs w:val="24"/>
          <w:lang w:val="es-PE"/>
        </w:rPr>
      </w:pPr>
    </w:p>
    <w:p w:rsidR="00295909" w:rsidRDefault="00295909" w:rsidP="0038085F">
      <w:pPr>
        <w:autoSpaceDE w:val="0"/>
        <w:autoSpaceDN w:val="0"/>
        <w:adjustRightInd w:val="0"/>
        <w:spacing w:after="0" w:line="360" w:lineRule="auto"/>
        <w:ind w:firstLine="708"/>
        <w:jc w:val="both"/>
        <w:rPr>
          <w:rFonts w:ascii="Arial" w:hAnsi="Arial" w:cs="Arial"/>
          <w:sz w:val="24"/>
          <w:szCs w:val="24"/>
          <w:lang w:val="es-PE"/>
        </w:rPr>
      </w:pPr>
    </w:p>
    <w:p w:rsidR="003A4428" w:rsidRPr="00B07431" w:rsidRDefault="0038085F" w:rsidP="0038085F">
      <w:pPr>
        <w:tabs>
          <w:tab w:val="left" w:pos="284"/>
          <w:tab w:val="left" w:pos="426"/>
        </w:tabs>
        <w:spacing w:before="240" w:after="0" w:line="360" w:lineRule="auto"/>
        <w:jc w:val="both"/>
        <w:rPr>
          <w:rFonts w:ascii="Arial" w:hAnsi="Arial" w:cs="Arial"/>
          <w:b/>
          <w:sz w:val="24"/>
          <w:szCs w:val="24"/>
          <w:lang w:val="es-PE"/>
        </w:rPr>
      </w:pPr>
      <w:r>
        <w:rPr>
          <w:rFonts w:ascii="Arial" w:eastAsia="Times New Roman" w:hAnsi="Arial" w:cs="Arial"/>
          <w:b/>
          <w:sz w:val="24"/>
          <w:szCs w:val="24"/>
          <w:lang w:val="es-PE" w:eastAsia="es-ES"/>
        </w:rPr>
        <w:lastRenderedPageBreak/>
        <w:t>2.4</w:t>
      </w:r>
      <w:r>
        <w:rPr>
          <w:rFonts w:ascii="Arial" w:eastAsia="Times New Roman" w:hAnsi="Arial" w:cs="Arial"/>
          <w:b/>
          <w:sz w:val="24"/>
          <w:szCs w:val="24"/>
          <w:lang w:val="es-PE" w:eastAsia="es-ES"/>
        </w:rPr>
        <w:tab/>
      </w:r>
      <w:r w:rsidR="003A4428" w:rsidRPr="00B07431">
        <w:rPr>
          <w:rFonts w:ascii="Arial" w:eastAsia="Times New Roman" w:hAnsi="Arial" w:cs="Arial"/>
          <w:b/>
          <w:sz w:val="24"/>
          <w:szCs w:val="24"/>
          <w:lang w:val="es-PE" w:eastAsia="es-ES"/>
        </w:rPr>
        <w:t>HIPÓTESIS Y VARIABLES DE LA INVESTIGACIÓN</w:t>
      </w:r>
    </w:p>
    <w:p w:rsidR="003A4428" w:rsidRDefault="0038085F" w:rsidP="005A63F3">
      <w:pPr>
        <w:spacing w:before="240" w:after="0" w:line="360" w:lineRule="auto"/>
        <w:jc w:val="both"/>
        <w:rPr>
          <w:rFonts w:ascii="Arial" w:hAnsi="Arial" w:cs="Arial"/>
          <w:b/>
          <w:sz w:val="24"/>
          <w:szCs w:val="24"/>
          <w:lang w:val="es-PE"/>
        </w:rPr>
      </w:pPr>
      <w:r>
        <w:rPr>
          <w:rFonts w:ascii="Arial" w:hAnsi="Arial" w:cs="Arial"/>
          <w:b/>
          <w:sz w:val="24"/>
          <w:szCs w:val="24"/>
          <w:lang w:val="es-PE"/>
        </w:rPr>
        <w:t>2.4</w:t>
      </w:r>
      <w:r w:rsidR="003A4428" w:rsidRPr="00B07431">
        <w:rPr>
          <w:rFonts w:ascii="Arial" w:hAnsi="Arial" w:cs="Arial"/>
          <w:b/>
          <w:sz w:val="24"/>
          <w:szCs w:val="24"/>
          <w:lang w:val="es-PE"/>
        </w:rPr>
        <w:t>.1</w:t>
      </w:r>
      <w:r w:rsidR="003A4428" w:rsidRPr="00B07431">
        <w:rPr>
          <w:rFonts w:ascii="Arial" w:hAnsi="Arial" w:cs="Arial"/>
          <w:b/>
          <w:sz w:val="24"/>
          <w:szCs w:val="24"/>
          <w:lang w:val="es-PE"/>
        </w:rPr>
        <w:tab/>
        <w:t>HIPÓTESIS GENERAL</w:t>
      </w:r>
    </w:p>
    <w:p w:rsidR="0038085F" w:rsidRPr="00B07431" w:rsidRDefault="0038085F" w:rsidP="005A63F3">
      <w:pPr>
        <w:spacing w:before="240" w:after="0" w:line="360" w:lineRule="auto"/>
        <w:jc w:val="both"/>
        <w:rPr>
          <w:rFonts w:ascii="Arial" w:hAnsi="Arial" w:cs="Arial"/>
          <w:b/>
          <w:sz w:val="24"/>
          <w:szCs w:val="24"/>
          <w:lang w:val="es-PE"/>
        </w:rPr>
      </w:pPr>
    </w:p>
    <w:p w:rsidR="00295909" w:rsidRPr="00B13E7F" w:rsidRDefault="00E22A2F" w:rsidP="00E22A2F">
      <w:pPr>
        <w:spacing w:before="240" w:after="0" w:line="360" w:lineRule="auto"/>
        <w:ind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La</w:t>
      </w:r>
      <w:r w:rsidRPr="00B07431">
        <w:rPr>
          <w:rFonts w:ascii="Arial" w:eastAsia="Times New Roman" w:hAnsi="Arial" w:cs="Arial"/>
          <w:bCs/>
          <w:sz w:val="24"/>
          <w:szCs w:val="24"/>
          <w:lang w:val="es-PE" w:bidi="en-US"/>
        </w:rPr>
        <w:t xml:space="preserve"> </w:t>
      </w:r>
      <w:r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 xml:space="preserve">salud </w:t>
      </w:r>
      <w:r w:rsidRPr="00E22A2F">
        <w:rPr>
          <w:rFonts w:ascii="Arial" w:hAnsi="Arial"/>
          <w:color w:val="000000"/>
          <w:sz w:val="24"/>
          <w:szCs w:val="28"/>
        </w:rPr>
        <w:t>en el servicio d</w:t>
      </w:r>
      <w:r>
        <w:rPr>
          <w:rFonts w:ascii="Arial" w:hAnsi="Arial"/>
          <w:color w:val="000000"/>
          <w:sz w:val="24"/>
          <w:szCs w:val="28"/>
        </w:rPr>
        <w:t>e emergencias del hospital San J</w:t>
      </w:r>
      <w:r w:rsidRPr="00E22A2F">
        <w:rPr>
          <w:rFonts w:ascii="Arial" w:hAnsi="Arial"/>
          <w:color w:val="000000"/>
          <w:sz w:val="24"/>
          <w:szCs w:val="28"/>
        </w:rPr>
        <w:t xml:space="preserve">uan de </w:t>
      </w:r>
      <w:r>
        <w:rPr>
          <w:rFonts w:ascii="Arial" w:hAnsi="Arial"/>
          <w:color w:val="000000"/>
          <w:sz w:val="24"/>
          <w:szCs w:val="28"/>
        </w:rPr>
        <w:t>L</w:t>
      </w:r>
      <w:r w:rsidRPr="00E22A2F">
        <w:rPr>
          <w:rFonts w:ascii="Arial" w:hAnsi="Arial"/>
          <w:color w:val="000000"/>
          <w:sz w:val="24"/>
          <w:szCs w:val="28"/>
        </w:rPr>
        <w:t xml:space="preserve">urigancho </w:t>
      </w:r>
      <w:r>
        <w:rPr>
          <w:rFonts w:ascii="Arial" w:hAnsi="Arial"/>
          <w:color w:val="000000"/>
          <w:sz w:val="24"/>
          <w:szCs w:val="28"/>
        </w:rPr>
        <w:t>F</w:t>
      </w:r>
      <w:r w:rsidRPr="00E22A2F">
        <w:rPr>
          <w:rFonts w:ascii="Arial" w:hAnsi="Arial"/>
          <w:color w:val="000000"/>
          <w:sz w:val="24"/>
          <w:szCs w:val="28"/>
        </w:rPr>
        <w:t xml:space="preserve">ebrero </w:t>
      </w:r>
      <w:r>
        <w:rPr>
          <w:rFonts w:ascii="Arial" w:hAnsi="Arial"/>
          <w:color w:val="000000"/>
          <w:sz w:val="24"/>
          <w:szCs w:val="28"/>
        </w:rPr>
        <w:t>J</w:t>
      </w:r>
      <w:r w:rsidRPr="00E22A2F">
        <w:rPr>
          <w:rFonts w:ascii="Arial" w:hAnsi="Arial"/>
          <w:color w:val="000000"/>
          <w:sz w:val="24"/>
          <w:szCs w:val="28"/>
        </w:rPr>
        <w:t>ulio 2018</w:t>
      </w:r>
      <w:r>
        <w:rPr>
          <w:rFonts w:ascii="Arial" w:hAnsi="Arial"/>
          <w:color w:val="000000"/>
          <w:sz w:val="24"/>
          <w:szCs w:val="28"/>
        </w:rPr>
        <w:t xml:space="preserve"> es alta.</w:t>
      </w:r>
    </w:p>
    <w:p w:rsidR="00295909" w:rsidRPr="00B13E7F" w:rsidRDefault="00295909" w:rsidP="00295909">
      <w:pPr>
        <w:spacing w:before="240" w:after="0" w:line="360" w:lineRule="auto"/>
        <w:ind w:firstLine="708"/>
        <w:jc w:val="both"/>
        <w:rPr>
          <w:rFonts w:ascii="Arial" w:eastAsia="Times New Roman" w:hAnsi="Arial" w:cs="Arial"/>
          <w:bCs/>
          <w:szCs w:val="24"/>
          <w:lang w:val="es-PE" w:bidi="en-US"/>
        </w:rPr>
      </w:pPr>
    </w:p>
    <w:p w:rsidR="003A4428" w:rsidRPr="00B07431" w:rsidRDefault="0038085F" w:rsidP="00295909">
      <w:pPr>
        <w:spacing w:before="240" w:after="0" w:line="360" w:lineRule="auto"/>
        <w:ind w:firstLine="708"/>
        <w:jc w:val="both"/>
        <w:rPr>
          <w:rFonts w:ascii="Arial" w:hAnsi="Arial" w:cs="Arial"/>
          <w:b/>
          <w:sz w:val="24"/>
          <w:szCs w:val="24"/>
          <w:lang w:val="es-PE"/>
        </w:rPr>
      </w:pPr>
      <w:r>
        <w:rPr>
          <w:rFonts w:ascii="Arial" w:eastAsia="Times New Roman" w:hAnsi="Arial" w:cs="Arial"/>
          <w:bCs/>
          <w:sz w:val="24"/>
          <w:szCs w:val="24"/>
          <w:lang w:val="es-PE" w:bidi="en-US"/>
        </w:rPr>
        <w:t>.</w:t>
      </w:r>
      <w:r>
        <w:rPr>
          <w:rFonts w:ascii="Arial" w:hAnsi="Arial" w:cs="Arial"/>
          <w:b/>
          <w:sz w:val="24"/>
          <w:szCs w:val="24"/>
          <w:lang w:val="es-PE"/>
        </w:rPr>
        <w:t>2.4.2</w:t>
      </w:r>
      <w:r>
        <w:rPr>
          <w:rFonts w:ascii="Arial" w:hAnsi="Arial" w:cs="Arial"/>
          <w:b/>
          <w:sz w:val="24"/>
          <w:szCs w:val="24"/>
          <w:lang w:val="es-PE"/>
        </w:rPr>
        <w:tab/>
        <w:t>HIPÓTESIS SECUNDARIA</w:t>
      </w:r>
      <w:r w:rsidR="003A4428" w:rsidRPr="00B07431">
        <w:rPr>
          <w:rFonts w:ascii="Arial" w:hAnsi="Arial" w:cs="Arial"/>
          <w:b/>
          <w:sz w:val="24"/>
          <w:szCs w:val="24"/>
          <w:lang w:val="es-PE"/>
        </w:rPr>
        <w:t>S</w:t>
      </w:r>
    </w:p>
    <w:p w:rsidR="003A4428" w:rsidRPr="00B07431" w:rsidRDefault="003A4428" w:rsidP="005A63F3">
      <w:pPr>
        <w:spacing w:before="240" w:after="0" w:line="360" w:lineRule="auto"/>
        <w:jc w:val="both"/>
        <w:rPr>
          <w:rFonts w:ascii="Arial" w:eastAsia="Times New Roman" w:hAnsi="Arial" w:cs="Arial"/>
          <w:bCs/>
          <w:sz w:val="24"/>
          <w:szCs w:val="24"/>
          <w:lang w:val="es-PE" w:bidi="en-US"/>
        </w:rPr>
      </w:pPr>
    </w:p>
    <w:p w:rsidR="00E22A2F" w:rsidRPr="00E22A2F" w:rsidRDefault="00E22A2F"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s="Arial"/>
          <w:sz w:val="24"/>
          <w:szCs w:val="24"/>
        </w:rPr>
        <w:t>L</w:t>
      </w:r>
      <w:r w:rsidRPr="00E22A2F">
        <w:rPr>
          <w:rFonts w:ascii="Arial" w:hAnsi="Arial" w:cs="Arial"/>
          <w:sz w:val="24"/>
          <w:szCs w:val="24"/>
        </w:rPr>
        <w:t xml:space="preserve">as características </w:t>
      </w:r>
      <w:r w:rsidRPr="00E22A2F">
        <w:rPr>
          <w:rFonts w:ascii="Arial" w:hAnsi="Arial"/>
          <w:color w:val="000000"/>
          <w:sz w:val="24"/>
          <w:szCs w:val="28"/>
        </w:rPr>
        <w:t xml:space="preserve">de exposición a riesgos biológicos en el personal de </w:t>
      </w:r>
      <w:r w:rsidR="00F37682">
        <w:rPr>
          <w:rFonts w:ascii="Arial" w:hAnsi="Arial"/>
          <w:color w:val="000000"/>
          <w:sz w:val="24"/>
          <w:szCs w:val="28"/>
        </w:rPr>
        <w:t xml:space="preserve">salud </w:t>
      </w:r>
      <w:r w:rsidRPr="00E22A2F">
        <w:rPr>
          <w:rFonts w:ascii="Arial" w:hAnsi="Arial"/>
          <w:color w:val="000000"/>
          <w:sz w:val="24"/>
          <w:szCs w:val="28"/>
        </w:rPr>
        <w:t>en el servicio de emergencias del hospital San Juan de Lurigancho Febrero Julio 2018</w:t>
      </w:r>
      <w:r w:rsidR="00EC0382">
        <w:rPr>
          <w:rFonts w:ascii="Arial" w:hAnsi="Arial"/>
          <w:color w:val="000000"/>
          <w:sz w:val="24"/>
          <w:szCs w:val="28"/>
        </w:rPr>
        <w:t xml:space="preserve"> es constante.</w:t>
      </w:r>
    </w:p>
    <w:p w:rsidR="00E22A2F" w:rsidRDefault="00E22A2F" w:rsidP="00E22A2F">
      <w:pPr>
        <w:spacing w:after="0" w:line="360" w:lineRule="auto"/>
        <w:ind w:left="1080"/>
        <w:contextualSpacing/>
        <w:jc w:val="both"/>
        <w:rPr>
          <w:rFonts w:ascii="Arial" w:hAnsi="Arial" w:cs="Arial"/>
          <w:sz w:val="24"/>
          <w:szCs w:val="24"/>
        </w:rPr>
      </w:pPr>
    </w:p>
    <w:p w:rsidR="00E22A2F" w:rsidRDefault="00E22A2F" w:rsidP="00E22A2F">
      <w:pPr>
        <w:spacing w:after="0" w:line="360" w:lineRule="auto"/>
        <w:ind w:left="1080"/>
        <w:contextualSpacing/>
        <w:jc w:val="both"/>
        <w:rPr>
          <w:rFonts w:ascii="Arial" w:hAnsi="Arial" w:cs="Arial"/>
          <w:sz w:val="24"/>
          <w:szCs w:val="24"/>
        </w:rPr>
      </w:pPr>
    </w:p>
    <w:p w:rsidR="00E22A2F" w:rsidRPr="00E22A2F" w:rsidRDefault="00EC0382"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olor w:val="000000"/>
          <w:sz w:val="24"/>
          <w:szCs w:val="28"/>
        </w:rPr>
        <w:t>L</w:t>
      </w:r>
      <w:r w:rsidR="00E22A2F" w:rsidRPr="00E22A2F">
        <w:rPr>
          <w:rFonts w:ascii="Arial" w:hAnsi="Arial"/>
          <w:color w:val="000000"/>
          <w:sz w:val="24"/>
          <w:szCs w:val="28"/>
        </w:rPr>
        <w:t xml:space="preserve">os tipos de riesgos biológicos en el personal de </w:t>
      </w:r>
      <w:r w:rsidR="00F37682">
        <w:rPr>
          <w:rFonts w:ascii="Arial" w:hAnsi="Arial"/>
          <w:color w:val="000000"/>
          <w:sz w:val="24"/>
          <w:szCs w:val="28"/>
        </w:rPr>
        <w:t xml:space="preserve">salud </w:t>
      </w:r>
      <w:r w:rsidR="00E22A2F" w:rsidRPr="00E22A2F">
        <w:rPr>
          <w:rFonts w:ascii="Arial" w:hAnsi="Arial"/>
          <w:color w:val="000000"/>
          <w:sz w:val="24"/>
          <w:szCs w:val="28"/>
        </w:rPr>
        <w:t>en el servicio de emergencias del hospital San Juan de Lurigancho</w:t>
      </w:r>
      <w:r>
        <w:rPr>
          <w:rFonts w:ascii="Arial" w:hAnsi="Arial"/>
          <w:color w:val="000000"/>
          <w:sz w:val="24"/>
          <w:szCs w:val="28"/>
        </w:rPr>
        <w:t xml:space="preserve"> Febrero Julio 2018 son por material punzocortante.</w:t>
      </w:r>
    </w:p>
    <w:p w:rsidR="00E22A2F" w:rsidRDefault="00E22A2F" w:rsidP="00E22A2F">
      <w:pPr>
        <w:pStyle w:val="Prrafodelista"/>
        <w:rPr>
          <w:rFonts w:ascii="Arial" w:hAnsi="Arial" w:cs="Arial"/>
          <w:sz w:val="24"/>
          <w:szCs w:val="24"/>
        </w:rPr>
      </w:pPr>
    </w:p>
    <w:p w:rsidR="00E22A2F" w:rsidRDefault="00E22A2F" w:rsidP="00E22A2F">
      <w:pPr>
        <w:pStyle w:val="Prrafodelista"/>
        <w:spacing w:after="0" w:line="360" w:lineRule="auto"/>
        <w:ind w:left="1080"/>
        <w:jc w:val="both"/>
        <w:rPr>
          <w:rFonts w:ascii="Arial" w:hAnsi="Arial" w:cs="Arial"/>
          <w:sz w:val="24"/>
          <w:szCs w:val="24"/>
        </w:rPr>
      </w:pPr>
    </w:p>
    <w:p w:rsidR="00E22A2F" w:rsidRPr="00E22A2F" w:rsidRDefault="00EC0382" w:rsidP="00E22A2F">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s="Arial"/>
          <w:sz w:val="24"/>
          <w:szCs w:val="24"/>
        </w:rPr>
        <w:t>L</w:t>
      </w:r>
      <w:r w:rsidR="00E22A2F" w:rsidRPr="00E22A2F">
        <w:rPr>
          <w:rFonts w:ascii="Arial" w:hAnsi="Arial" w:cs="Arial"/>
          <w:sz w:val="24"/>
          <w:szCs w:val="24"/>
        </w:rPr>
        <w:t xml:space="preserve">as medidas de bioseguridad para evitar </w:t>
      </w:r>
      <w:r w:rsidR="00E22A2F"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 xml:space="preserve">salud </w:t>
      </w:r>
      <w:r w:rsidR="00E22A2F" w:rsidRPr="00E22A2F">
        <w:rPr>
          <w:rFonts w:ascii="Arial" w:hAnsi="Arial"/>
          <w:color w:val="000000"/>
          <w:sz w:val="24"/>
          <w:szCs w:val="28"/>
        </w:rPr>
        <w:t>en el servicio de emergencias del hospital San Juan d</w:t>
      </w:r>
      <w:r>
        <w:rPr>
          <w:rFonts w:ascii="Arial" w:hAnsi="Arial"/>
          <w:color w:val="000000"/>
          <w:sz w:val="24"/>
          <w:szCs w:val="28"/>
        </w:rPr>
        <w:t>e Lurigancho Febrero Julio 2018 es por métodos de barrera.</w:t>
      </w:r>
    </w:p>
    <w:p w:rsidR="00295909" w:rsidRDefault="00295909" w:rsidP="00295909">
      <w:pPr>
        <w:spacing w:before="240" w:after="0" w:line="360" w:lineRule="auto"/>
        <w:jc w:val="both"/>
        <w:rPr>
          <w:rFonts w:ascii="Arial" w:eastAsia="Times New Roman" w:hAnsi="Arial" w:cs="Arial"/>
          <w:bCs/>
          <w:szCs w:val="24"/>
          <w:lang w:val="es-PE" w:bidi="en-US"/>
        </w:rPr>
      </w:pPr>
    </w:p>
    <w:p w:rsidR="00295909" w:rsidRDefault="00295909" w:rsidP="00295909">
      <w:pPr>
        <w:spacing w:before="240" w:after="0" w:line="360" w:lineRule="auto"/>
        <w:jc w:val="both"/>
        <w:rPr>
          <w:rFonts w:ascii="Arial" w:eastAsia="Times New Roman" w:hAnsi="Arial" w:cs="Arial"/>
          <w:bCs/>
          <w:szCs w:val="24"/>
          <w:lang w:val="es-PE" w:bidi="en-US"/>
        </w:rPr>
      </w:pPr>
    </w:p>
    <w:p w:rsidR="00DF39BD" w:rsidRDefault="00DF39BD" w:rsidP="00295909">
      <w:pPr>
        <w:spacing w:before="240" w:after="0" w:line="360" w:lineRule="auto"/>
        <w:jc w:val="both"/>
        <w:rPr>
          <w:rFonts w:ascii="Arial" w:eastAsia="Times New Roman" w:hAnsi="Arial" w:cs="Arial"/>
          <w:bCs/>
          <w:szCs w:val="24"/>
          <w:lang w:val="es-PE" w:bidi="en-US"/>
        </w:rPr>
      </w:pPr>
    </w:p>
    <w:p w:rsidR="00295909" w:rsidRDefault="00295909" w:rsidP="00295909">
      <w:pPr>
        <w:spacing w:before="240" w:after="0" w:line="360" w:lineRule="auto"/>
        <w:jc w:val="both"/>
        <w:rPr>
          <w:rFonts w:ascii="Arial" w:eastAsia="Times New Roman" w:hAnsi="Arial" w:cs="Arial"/>
          <w:bCs/>
          <w:szCs w:val="24"/>
          <w:lang w:val="es-PE" w:bidi="en-US"/>
        </w:rPr>
      </w:pPr>
    </w:p>
    <w:p w:rsidR="0002307E" w:rsidRPr="00B07431" w:rsidRDefault="0038085F" w:rsidP="005A63F3">
      <w:pPr>
        <w:spacing w:before="240" w:after="0" w:line="360" w:lineRule="auto"/>
        <w:jc w:val="both"/>
        <w:rPr>
          <w:rFonts w:ascii="Arial" w:hAnsi="Arial" w:cs="Arial"/>
          <w:b/>
          <w:sz w:val="24"/>
          <w:szCs w:val="24"/>
          <w:lang w:val="es-PE"/>
        </w:rPr>
      </w:pPr>
      <w:r>
        <w:rPr>
          <w:rFonts w:ascii="Arial" w:eastAsia="Times New Roman" w:hAnsi="Arial" w:cs="Arial"/>
          <w:b/>
          <w:bCs/>
          <w:sz w:val="24"/>
          <w:szCs w:val="24"/>
          <w:lang w:val="es-PE" w:bidi="en-US"/>
        </w:rPr>
        <w:lastRenderedPageBreak/>
        <w:t>2.5</w:t>
      </w:r>
      <w:r w:rsidR="003A4428" w:rsidRPr="00B07431">
        <w:rPr>
          <w:rFonts w:ascii="Arial" w:eastAsia="Times New Roman" w:hAnsi="Arial" w:cs="Arial"/>
          <w:b/>
          <w:bCs/>
          <w:sz w:val="24"/>
          <w:szCs w:val="24"/>
          <w:lang w:val="es-PE" w:bidi="en-US"/>
        </w:rPr>
        <w:t xml:space="preserve"> </w:t>
      </w:r>
      <w:r w:rsidR="00423FA3">
        <w:rPr>
          <w:rFonts w:ascii="Arial" w:eastAsia="Times New Roman" w:hAnsi="Arial" w:cs="Arial"/>
          <w:b/>
          <w:bCs/>
          <w:sz w:val="24"/>
          <w:szCs w:val="24"/>
          <w:lang w:val="es-PE" w:bidi="en-US"/>
        </w:rPr>
        <w:tab/>
      </w:r>
      <w:r>
        <w:rPr>
          <w:rFonts w:ascii="Arial" w:hAnsi="Arial" w:cs="Arial"/>
          <w:b/>
          <w:sz w:val="24"/>
          <w:szCs w:val="24"/>
          <w:lang w:val="es-PE"/>
        </w:rPr>
        <w:t>VARIABLES</w:t>
      </w:r>
    </w:p>
    <w:p w:rsidR="0002307E" w:rsidRPr="007660B7" w:rsidRDefault="0002307E" w:rsidP="005A63F3">
      <w:pPr>
        <w:spacing w:before="240" w:after="0" w:line="360" w:lineRule="auto"/>
        <w:jc w:val="both"/>
        <w:rPr>
          <w:rFonts w:ascii="Arial" w:hAnsi="Arial" w:cs="Arial"/>
          <w:sz w:val="24"/>
          <w:szCs w:val="24"/>
          <w:lang w:val="es-PE"/>
        </w:rPr>
      </w:pPr>
      <w:r w:rsidRPr="007660B7">
        <w:rPr>
          <w:rFonts w:ascii="Arial" w:hAnsi="Arial" w:cs="Arial"/>
          <w:sz w:val="24"/>
          <w:szCs w:val="24"/>
          <w:lang w:val="es-PE"/>
        </w:rPr>
        <w:tab/>
      </w:r>
      <w:r w:rsidR="008B240A" w:rsidRPr="007660B7">
        <w:rPr>
          <w:rFonts w:ascii="Arial" w:hAnsi="Arial" w:cs="Arial"/>
          <w:b/>
          <w:sz w:val="24"/>
          <w:szCs w:val="24"/>
          <w:lang w:val="es-PE"/>
        </w:rPr>
        <w:t xml:space="preserve"> VARIABLE: </w:t>
      </w:r>
      <w:r w:rsidR="00EC0382">
        <w:rPr>
          <w:rFonts w:ascii="Arial" w:hAnsi="Arial" w:cs="Arial"/>
          <w:b/>
          <w:sz w:val="24"/>
          <w:szCs w:val="24"/>
          <w:lang w:val="es-PE"/>
        </w:rPr>
        <w:t>EXPOSICIÓN A RIESGOS BIOLÓGICOS</w:t>
      </w:r>
    </w:p>
    <w:p w:rsidR="0002307E" w:rsidRPr="00B07431" w:rsidRDefault="0002307E" w:rsidP="005A63F3">
      <w:pPr>
        <w:spacing w:before="240" w:after="0" w:line="360" w:lineRule="auto"/>
        <w:ind w:left="2410" w:hanging="992"/>
        <w:jc w:val="both"/>
        <w:rPr>
          <w:rFonts w:ascii="Arial" w:hAnsi="Arial" w:cs="Arial"/>
          <w:sz w:val="24"/>
          <w:szCs w:val="24"/>
          <w:lang w:val="es-PE"/>
        </w:rPr>
      </w:pPr>
    </w:p>
    <w:p w:rsidR="00113094" w:rsidRPr="00B07431" w:rsidRDefault="0002307E" w:rsidP="005A63F3">
      <w:pPr>
        <w:pStyle w:val="Default"/>
        <w:spacing w:line="360" w:lineRule="auto"/>
        <w:ind w:left="708" w:firstLine="708"/>
        <w:jc w:val="both"/>
        <w:rPr>
          <w:lang w:val="es-PE"/>
        </w:rPr>
      </w:pPr>
      <w:r w:rsidRPr="00B07431">
        <w:rPr>
          <w:b/>
          <w:lang w:val="es-PE"/>
        </w:rPr>
        <w:t>DEFINICIÓN OPERACIONAL:</w:t>
      </w:r>
      <w:r w:rsidRPr="00B07431">
        <w:rPr>
          <w:lang w:val="es-PE"/>
        </w:rPr>
        <w:t xml:space="preserve"> </w:t>
      </w:r>
    </w:p>
    <w:p w:rsidR="00113094" w:rsidRPr="00B07431" w:rsidRDefault="00113094" w:rsidP="005A63F3">
      <w:pPr>
        <w:pStyle w:val="Default"/>
        <w:spacing w:line="360" w:lineRule="auto"/>
        <w:ind w:left="708" w:firstLine="708"/>
        <w:jc w:val="both"/>
        <w:rPr>
          <w:lang w:val="es-PE"/>
        </w:rPr>
      </w:pPr>
    </w:p>
    <w:p w:rsidR="0002307E" w:rsidRDefault="00EC0382" w:rsidP="007660B7">
      <w:pPr>
        <w:pStyle w:val="Default"/>
        <w:spacing w:line="360" w:lineRule="auto"/>
        <w:ind w:left="708" w:firstLine="708"/>
        <w:jc w:val="both"/>
        <w:rPr>
          <w:lang w:val="es-PE"/>
        </w:rPr>
      </w:pPr>
      <w:r>
        <w:rPr>
          <w:lang w:val="es-PE"/>
        </w:rPr>
        <w:t xml:space="preserve">Medida en la que un personal </w:t>
      </w:r>
      <w:r w:rsidR="00F37682">
        <w:rPr>
          <w:lang w:val="es-PE"/>
        </w:rPr>
        <w:t xml:space="preserve">de salud </w:t>
      </w:r>
      <w:r>
        <w:rPr>
          <w:lang w:val="es-PE"/>
        </w:rPr>
        <w:t>se encuentra predispuesto a entrar en contacto con material biológico potencialmente dañino a su integridad y bienestar físico</w:t>
      </w:r>
      <w:r w:rsidR="007660B7">
        <w:rPr>
          <w:lang w:val="es-PE"/>
        </w:rPr>
        <w:t xml:space="preserve">. </w:t>
      </w:r>
    </w:p>
    <w:p w:rsidR="007660B7" w:rsidRPr="00B07431" w:rsidRDefault="007660B7" w:rsidP="007660B7">
      <w:pPr>
        <w:pStyle w:val="Default"/>
        <w:spacing w:line="360" w:lineRule="auto"/>
        <w:ind w:left="708" w:firstLine="708"/>
        <w:jc w:val="both"/>
        <w:rPr>
          <w:b/>
          <w:color w:val="FF0000"/>
          <w:lang w:val="es-PE"/>
        </w:rPr>
      </w:pPr>
    </w:p>
    <w:p w:rsidR="0002307E" w:rsidRDefault="0002307E" w:rsidP="005A63F3">
      <w:pPr>
        <w:spacing w:before="240" w:after="0" w:line="360" w:lineRule="auto"/>
        <w:ind w:left="1416" w:firstLine="2"/>
        <w:jc w:val="both"/>
        <w:rPr>
          <w:rFonts w:ascii="Arial" w:hAnsi="Arial" w:cs="Arial"/>
          <w:b/>
          <w:sz w:val="24"/>
          <w:szCs w:val="24"/>
          <w:lang w:val="es-PE"/>
        </w:rPr>
      </w:pPr>
      <w:r w:rsidRPr="00B07431">
        <w:rPr>
          <w:rFonts w:ascii="Arial" w:hAnsi="Arial" w:cs="Arial"/>
          <w:b/>
          <w:sz w:val="24"/>
          <w:szCs w:val="24"/>
          <w:lang w:val="es-PE"/>
        </w:rPr>
        <w:t>DIMENSIONES:</w:t>
      </w:r>
    </w:p>
    <w:p w:rsidR="00295909" w:rsidRPr="00B07431" w:rsidRDefault="00295909" w:rsidP="005A63F3">
      <w:pPr>
        <w:spacing w:before="240" w:after="0" w:line="360" w:lineRule="auto"/>
        <w:ind w:left="1416" w:firstLine="2"/>
        <w:jc w:val="both"/>
        <w:rPr>
          <w:rFonts w:ascii="Arial" w:hAnsi="Arial" w:cs="Arial"/>
          <w:b/>
          <w:sz w:val="24"/>
          <w:szCs w:val="24"/>
          <w:lang w:val="es-PE"/>
        </w:rPr>
      </w:pPr>
    </w:p>
    <w:p w:rsidR="00295909" w:rsidRPr="00351C32" w:rsidRDefault="00EC0382" w:rsidP="00295909">
      <w:pPr>
        <w:pStyle w:val="Prrafodelista"/>
        <w:spacing w:after="0" w:line="360" w:lineRule="auto"/>
        <w:ind w:left="1843"/>
        <w:rPr>
          <w:rFonts w:ascii="Arial" w:hAnsi="Arial" w:cs="Arial"/>
          <w:bCs/>
          <w:sz w:val="24"/>
          <w:szCs w:val="24"/>
        </w:rPr>
      </w:pPr>
      <w:r>
        <w:rPr>
          <w:rFonts w:ascii="Arial" w:hAnsi="Arial" w:cs="Arial"/>
          <w:bCs/>
          <w:sz w:val="24"/>
          <w:szCs w:val="24"/>
        </w:rPr>
        <w:t>Clínica</w:t>
      </w:r>
    </w:p>
    <w:p w:rsidR="007660B7" w:rsidRPr="00B07431" w:rsidRDefault="007660B7" w:rsidP="005A63F3">
      <w:pPr>
        <w:spacing w:before="240" w:after="0" w:line="360" w:lineRule="auto"/>
        <w:ind w:left="1416" w:firstLine="2"/>
        <w:jc w:val="both"/>
        <w:rPr>
          <w:rFonts w:ascii="Arial" w:hAnsi="Arial" w:cs="Arial"/>
          <w:sz w:val="24"/>
          <w:szCs w:val="24"/>
          <w:lang w:val="es-PE"/>
        </w:rPr>
      </w:pPr>
    </w:p>
    <w:p w:rsidR="0002307E" w:rsidRPr="00B07431" w:rsidRDefault="0002307E" w:rsidP="005A63F3">
      <w:pPr>
        <w:spacing w:before="240" w:after="0" w:line="360" w:lineRule="auto"/>
        <w:jc w:val="both"/>
        <w:rPr>
          <w:rFonts w:ascii="Arial" w:hAnsi="Arial" w:cs="Arial"/>
          <w:b/>
          <w:sz w:val="24"/>
          <w:szCs w:val="24"/>
          <w:lang w:val="es-PE"/>
        </w:rPr>
      </w:pPr>
      <w:r w:rsidRPr="00B07431">
        <w:rPr>
          <w:rFonts w:ascii="Arial" w:hAnsi="Arial" w:cs="Arial"/>
          <w:sz w:val="24"/>
          <w:szCs w:val="24"/>
          <w:lang w:val="es-PE"/>
        </w:rPr>
        <w:tab/>
      </w:r>
      <w:r w:rsidRPr="00B07431">
        <w:rPr>
          <w:rFonts w:ascii="Arial" w:hAnsi="Arial" w:cs="Arial"/>
          <w:sz w:val="24"/>
          <w:szCs w:val="24"/>
          <w:lang w:val="es-PE"/>
        </w:rPr>
        <w:tab/>
      </w:r>
      <w:r w:rsidRPr="00B07431">
        <w:rPr>
          <w:rFonts w:ascii="Arial" w:hAnsi="Arial" w:cs="Arial"/>
          <w:b/>
          <w:sz w:val="24"/>
          <w:szCs w:val="24"/>
          <w:lang w:val="es-PE"/>
        </w:rPr>
        <w:t>INDICADORES:</w:t>
      </w:r>
    </w:p>
    <w:p w:rsidR="00A32AA2" w:rsidRPr="00B07431" w:rsidRDefault="00A32AA2" w:rsidP="005A63F3">
      <w:pPr>
        <w:autoSpaceDE w:val="0"/>
        <w:autoSpaceDN w:val="0"/>
        <w:adjustRightInd w:val="0"/>
        <w:spacing w:after="0" w:line="360" w:lineRule="auto"/>
        <w:ind w:left="708" w:firstLine="708"/>
        <w:jc w:val="both"/>
        <w:rPr>
          <w:rFonts w:ascii="Arial" w:hAnsi="Arial" w:cs="Arial"/>
          <w:sz w:val="24"/>
          <w:szCs w:val="24"/>
          <w:lang w:val="es-PE"/>
        </w:rPr>
      </w:pPr>
    </w:p>
    <w:p w:rsidR="00EC0382" w:rsidRPr="00EC0382" w:rsidRDefault="00EC0382"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Exposición Percutánea.</w:t>
      </w:r>
    </w:p>
    <w:p w:rsidR="00295909" w:rsidRPr="00351C32" w:rsidRDefault="00EC0382" w:rsidP="00295909">
      <w:pPr>
        <w:pStyle w:val="Prrafodelista"/>
        <w:numPr>
          <w:ilvl w:val="0"/>
          <w:numId w:val="40"/>
        </w:numPr>
        <w:spacing w:after="0" w:line="360" w:lineRule="auto"/>
        <w:ind w:left="1843" w:hanging="425"/>
        <w:contextualSpacing w:val="0"/>
        <w:rPr>
          <w:rFonts w:ascii="Arial" w:hAnsi="Arial" w:cs="Arial"/>
          <w:b/>
          <w:bCs/>
          <w:sz w:val="24"/>
          <w:szCs w:val="24"/>
        </w:rPr>
      </w:pPr>
      <w:r>
        <w:rPr>
          <w:rFonts w:ascii="Arial" w:hAnsi="Arial" w:cs="Arial"/>
          <w:sz w:val="24"/>
          <w:szCs w:val="24"/>
        </w:rPr>
        <w:t>Exposición Mucosa</w:t>
      </w:r>
      <w:r w:rsidR="00295909" w:rsidRPr="00351C32">
        <w:rPr>
          <w:rFonts w:ascii="Arial" w:hAnsi="Arial" w:cs="Arial"/>
          <w:sz w:val="24"/>
          <w:szCs w:val="24"/>
        </w:rPr>
        <w:t>.</w:t>
      </w:r>
    </w:p>
    <w:p w:rsidR="00295909" w:rsidRDefault="00EC0382" w:rsidP="00295909">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Piel Intacta.</w:t>
      </w:r>
    </w:p>
    <w:p w:rsidR="00EC0382" w:rsidRDefault="00EC0382" w:rsidP="00EC0382">
      <w:pPr>
        <w:pStyle w:val="Prrafodelista"/>
        <w:numPr>
          <w:ilvl w:val="0"/>
          <w:numId w:val="40"/>
        </w:numPr>
        <w:spacing w:after="0" w:line="360" w:lineRule="auto"/>
        <w:ind w:left="1843" w:hanging="425"/>
        <w:contextualSpacing w:val="0"/>
        <w:rPr>
          <w:rFonts w:ascii="Arial" w:hAnsi="Arial" w:cs="Arial"/>
          <w:bCs/>
          <w:sz w:val="24"/>
          <w:szCs w:val="24"/>
        </w:rPr>
      </w:pPr>
      <w:r>
        <w:rPr>
          <w:rFonts w:ascii="Arial" w:hAnsi="Arial" w:cs="Arial"/>
          <w:bCs/>
          <w:sz w:val="24"/>
          <w:szCs w:val="24"/>
        </w:rPr>
        <w:t>Medidas de bioseguridad.</w:t>
      </w:r>
    </w:p>
    <w:p w:rsidR="00EC0382" w:rsidRDefault="00EC0382" w:rsidP="00EC0382">
      <w:pPr>
        <w:pStyle w:val="Prrafodelista"/>
        <w:spacing w:after="0" w:line="360" w:lineRule="auto"/>
        <w:ind w:left="1843"/>
        <w:contextualSpacing w:val="0"/>
        <w:rPr>
          <w:rFonts w:ascii="Arial" w:hAnsi="Arial" w:cs="Arial"/>
          <w:bCs/>
          <w:sz w:val="24"/>
          <w:szCs w:val="24"/>
        </w:rPr>
      </w:pPr>
    </w:p>
    <w:p w:rsidR="00074682" w:rsidRPr="00B07431" w:rsidRDefault="00074682" w:rsidP="005A63F3">
      <w:pPr>
        <w:spacing w:line="360" w:lineRule="auto"/>
        <w:jc w:val="both"/>
        <w:rPr>
          <w:rFonts w:ascii="Arial" w:hAnsi="Arial" w:cs="Arial"/>
          <w:b/>
          <w:color w:val="000000"/>
          <w:sz w:val="24"/>
          <w:szCs w:val="24"/>
          <w:lang w:val="es-PE"/>
        </w:rPr>
        <w:sectPr w:rsidR="00074682" w:rsidRPr="00B07431" w:rsidSect="00DF39BD">
          <w:footerReference w:type="default" r:id="rId9"/>
          <w:pgSz w:w="11906" w:h="16838"/>
          <w:pgMar w:top="1701" w:right="1418" w:bottom="1418" w:left="1985" w:header="709" w:footer="709" w:gutter="0"/>
          <w:cols w:space="708"/>
          <w:titlePg/>
          <w:docGrid w:linePitch="360"/>
        </w:sectPr>
      </w:pPr>
    </w:p>
    <w:p w:rsidR="00EC0382" w:rsidRDefault="00EC0382" w:rsidP="00EC0382">
      <w:pPr>
        <w:spacing w:before="240" w:after="0" w:line="360" w:lineRule="auto"/>
        <w:jc w:val="center"/>
        <w:rPr>
          <w:rFonts w:ascii="Arial" w:hAnsi="Arial"/>
          <w:b/>
          <w:color w:val="000000"/>
          <w:sz w:val="28"/>
          <w:szCs w:val="28"/>
        </w:rPr>
      </w:pPr>
      <w:r>
        <w:rPr>
          <w:rFonts w:ascii="Arial" w:hAnsi="Arial"/>
          <w:b/>
          <w:color w:val="000000"/>
          <w:sz w:val="28"/>
          <w:szCs w:val="28"/>
        </w:rPr>
        <w:lastRenderedPageBreak/>
        <w:t>EXPOSICIÓN A RIESGOS BIOLÓGICOS EN EL PERSONAL DE ENFERMERIA EN EL SERVICIO DE EMERGENCIAS DEL HOSPITAL SAN JUAN DE LURIGANCHO FEBRERO JULIO 2018</w:t>
      </w:r>
    </w:p>
    <w:tbl>
      <w:tblPr>
        <w:tblW w:w="12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2581"/>
        <w:gridCol w:w="1984"/>
        <w:gridCol w:w="2268"/>
        <w:gridCol w:w="1276"/>
        <w:gridCol w:w="1985"/>
      </w:tblGrid>
      <w:tr w:rsidR="00501937" w:rsidRPr="00EC0382" w:rsidTr="00EC0382">
        <w:trPr>
          <w:jc w:val="center"/>
        </w:trPr>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sz w:val="20"/>
                <w:szCs w:val="24"/>
                <w:lang w:val="es-PE"/>
              </w:rPr>
            </w:pPr>
            <w:r w:rsidRPr="00EC0382">
              <w:rPr>
                <w:rFonts w:ascii="Arial" w:hAnsi="Arial" w:cs="Arial"/>
                <w:b/>
                <w:bCs/>
                <w:sz w:val="20"/>
                <w:szCs w:val="24"/>
                <w:lang w:val="es-PE"/>
              </w:rPr>
              <w:t>VARIABLE</w:t>
            </w: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sz w:val="20"/>
                <w:szCs w:val="24"/>
                <w:lang w:val="es-PE"/>
              </w:rPr>
            </w:pPr>
            <w:r w:rsidRPr="00EC0382">
              <w:rPr>
                <w:rFonts w:ascii="Arial" w:hAnsi="Arial" w:cs="Arial"/>
                <w:b/>
                <w:bCs/>
                <w:sz w:val="20"/>
                <w:szCs w:val="24"/>
                <w:lang w:val="es-PE"/>
              </w:rPr>
              <w:t>DEF. OPERACIONAL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b/>
                <w:sz w:val="20"/>
                <w:szCs w:val="24"/>
                <w:lang w:val="es-PE"/>
              </w:rPr>
            </w:pPr>
            <w:r w:rsidRPr="00EC0382">
              <w:rPr>
                <w:rFonts w:ascii="Arial" w:hAnsi="Arial" w:cs="Arial"/>
                <w:b/>
                <w:bCs/>
                <w:sz w:val="20"/>
                <w:szCs w:val="24"/>
                <w:lang w:val="es-PE"/>
              </w:rPr>
              <w:t>DIMENSIONES</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b/>
                <w:bCs/>
                <w:sz w:val="20"/>
                <w:szCs w:val="24"/>
                <w:lang w:val="es-PE"/>
              </w:rPr>
            </w:pPr>
            <w:r w:rsidRPr="00EC0382">
              <w:rPr>
                <w:rFonts w:ascii="Arial" w:hAnsi="Arial" w:cs="Arial"/>
                <w:b/>
                <w:bCs/>
                <w:sz w:val="20"/>
                <w:szCs w:val="24"/>
                <w:lang w:val="es-PE"/>
              </w:rPr>
              <w:t>INDICADOR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sz w:val="20"/>
                <w:szCs w:val="24"/>
                <w:lang w:val="es-PE"/>
              </w:rPr>
            </w:pPr>
            <w:r w:rsidRPr="00EC0382">
              <w:rPr>
                <w:rFonts w:ascii="Arial" w:hAnsi="Arial" w:cs="Arial"/>
                <w:b/>
                <w:bCs/>
                <w:sz w:val="20"/>
                <w:szCs w:val="24"/>
                <w:lang w:val="es-PE"/>
              </w:rPr>
              <w:t>ESCALA DE MEDICION</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EC0382">
            <w:pPr>
              <w:spacing w:after="0" w:line="360" w:lineRule="auto"/>
              <w:jc w:val="center"/>
              <w:rPr>
                <w:rFonts w:ascii="Arial" w:hAnsi="Arial" w:cs="Arial"/>
                <w:b/>
                <w:bCs/>
                <w:sz w:val="20"/>
                <w:szCs w:val="24"/>
                <w:lang w:val="es-PE"/>
              </w:rPr>
            </w:pPr>
            <w:r w:rsidRPr="00EC0382">
              <w:rPr>
                <w:rFonts w:ascii="Arial" w:hAnsi="Arial" w:cs="Arial"/>
                <w:b/>
                <w:bCs/>
                <w:sz w:val="20"/>
                <w:szCs w:val="24"/>
                <w:lang w:val="es-PE"/>
              </w:rPr>
              <w:t>FUENTE DE VERIFICACION</w:t>
            </w:r>
          </w:p>
        </w:tc>
      </w:tr>
      <w:tr w:rsidR="00501937" w:rsidRPr="00EC0382" w:rsidTr="00EC0382">
        <w:trPr>
          <w:jc w:val="center"/>
        </w:trPr>
        <w:tc>
          <w:tcPr>
            <w:tcW w:w="1950"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EC0382" w:rsidP="004F4A71">
            <w:pPr>
              <w:spacing w:after="0" w:line="360" w:lineRule="auto"/>
              <w:jc w:val="center"/>
              <w:rPr>
                <w:rFonts w:ascii="Arial" w:hAnsi="Arial" w:cs="Arial"/>
                <w:b/>
                <w:bCs/>
                <w:sz w:val="24"/>
                <w:szCs w:val="24"/>
                <w:lang w:val="es-PE"/>
              </w:rPr>
            </w:pPr>
            <w:r w:rsidRPr="00EC0382">
              <w:rPr>
                <w:rFonts w:ascii="Arial" w:hAnsi="Arial" w:cs="Arial"/>
                <w:b/>
                <w:bCs/>
                <w:sz w:val="24"/>
                <w:szCs w:val="24"/>
                <w:lang w:val="es-PE"/>
              </w:rPr>
              <w:t>Exposición a Riesgos Biológicos</w:t>
            </w:r>
          </w:p>
          <w:p w:rsidR="00501937" w:rsidRPr="00EC0382" w:rsidRDefault="00501937" w:rsidP="004F4A71">
            <w:pPr>
              <w:spacing w:after="0" w:line="360" w:lineRule="auto"/>
              <w:jc w:val="center"/>
              <w:rPr>
                <w:rFonts w:ascii="Arial" w:hAnsi="Arial" w:cs="Arial"/>
                <w:bCs/>
                <w:sz w:val="24"/>
                <w:szCs w:val="24"/>
                <w:lang w:val="es-PE"/>
              </w:rPr>
            </w:pPr>
          </w:p>
        </w:tc>
        <w:tc>
          <w:tcPr>
            <w:tcW w:w="2581"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EC0382" w:rsidP="00EC0382">
            <w:pPr>
              <w:pStyle w:val="Default"/>
              <w:spacing w:line="360" w:lineRule="auto"/>
              <w:jc w:val="center"/>
              <w:rPr>
                <w:bCs/>
                <w:lang w:val="es-PE"/>
              </w:rPr>
            </w:pPr>
            <w:r w:rsidRPr="00EC0382">
              <w:rPr>
                <w:lang w:val="es-PE"/>
              </w:rPr>
              <w:t xml:space="preserve">Medida en la que un personal </w:t>
            </w:r>
            <w:r w:rsidR="00F37682">
              <w:rPr>
                <w:lang w:val="es-PE"/>
              </w:rPr>
              <w:t xml:space="preserve">de salud </w:t>
            </w:r>
            <w:r w:rsidRPr="00EC0382">
              <w:rPr>
                <w:lang w:val="es-PE"/>
              </w:rPr>
              <w:t>se encuentra predispuesto a entrar en contacto con material biológico potencialmente dañino a su integridad y bienestar físico.</w:t>
            </w:r>
          </w:p>
        </w:tc>
        <w:tc>
          <w:tcPr>
            <w:tcW w:w="1984" w:type="dxa"/>
            <w:tcBorders>
              <w:top w:val="single" w:sz="4" w:space="0" w:color="auto"/>
              <w:left w:val="single" w:sz="4" w:space="0" w:color="auto"/>
              <w:bottom w:val="single" w:sz="4" w:space="0" w:color="auto"/>
              <w:right w:val="single" w:sz="4" w:space="0" w:color="auto"/>
            </w:tcBorders>
            <w:vAlign w:val="center"/>
          </w:tcPr>
          <w:p w:rsidR="00501937" w:rsidRPr="00EC0382" w:rsidRDefault="00EC0382" w:rsidP="004F4A71">
            <w:pPr>
              <w:pStyle w:val="Prrafodelista"/>
              <w:spacing w:line="360" w:lineRule="auto"/>
              <w:ind w:left="0"/>
              <w:jc w:val="center"/>
              <w:rPr>
                <w:rFonts w:ascii="Arial" w:hAnsi="Arial" w:cs="Arial"/>
                <w:bCs/>
                <w:sz w:val="24"/>
                <w:szCs w:val="24"/>
                <w:lang w:val="es-PE"/>
              </w:rPr>
            </w:pPr>
            <w:r w:rsidRPr="00EC0382">
              <w:rPr>
                <w:rFonts w:ascii="Arial" w:hAnsi="Arial" w:cs="Arial"/>
                <w:bCs/>
                <w:sz w:val="24"/>
                <w:szCs w:val="24"/>
                <w:lang w:val="es-PE"/>
              </w:rPr>
              <w:t>Clínica</w:t>
            </w:r>
          </w:p>
        </w:tc>
        <w:tc>
          <w:tcPr>
            <w:tcW w:w="2268" w:type="dxa"/>
            <w:tcBorders>
              <w:top w:val="single" w:sz="4" w:space="0" w:color="auto"/>
              <w:left w:val="single" w:sz="4" w:space="0" w:color="auto"/>
              <w:bottom w:val="single" w:sz="4" w:space="0" w:color="auto"/>
              <w:right w:val="single" w:sz="4" w:space="0" w:color="auto"/>
            </w:tcBorders>
            <w:vAlign w:val="center"/>
            <w:hideMark/>
          </w:tcPr>
          <w:p w:rsidR="00EC0382" w:rsidRPr="00EC0382" w:rsidRDefault="00EC0382" w:rsidP="00EC0382">
            <w:pPr>
              <w:spacing w:after="0" w:line="360" w:lineRule="auto"/>
              <w:jc w:val="center"/>
              <w:rPr>
                <w:rFonts w:ascii="Arial" w:hAnsi="Arial" w:cs="Arial"/>
                <w:bCs/>
                <w:sz w:val="24"/>
                <w:szCs w:val="24"/>
                <w:lang w:val="es-PE"/>
              </w:rPr>
            </w:pPr>
            <w:r w:rsidRPr="00EC0382">
              <w:rPr>
                <w:rFonts w:ascii="Arial" w:hAnsi="Arial" w:cs="Arial"/>
                <w:bCs/>
                <w:sz w:val="24"/>
                <w:szCs w:val="24"/>
                <w:lang w:val="es-PE"/>
              </w:rPr>
              <w:t>•Exposición Percutánea.</w:t>
            </w:r>
          </w:p>
          <w:p w:rsidR="00EC0382" w:rsidRPr="00EC0382" w:rsidRDefault="00EC0382" w:rsidP="00EC0382">
            <w:pPr>
              <w:spacing w:after="0" w:line="360" w:lineRule="auto"/>
              <w:jc w:val="center"/>
              <w:rPr>
                <w:rFonts w:ascii="Arial" w:hAnsi="Arial" w:cs="Arial"/>
                <w:bCs/>
                <w:sz w:val="24"/>
                <w:szCs w:val="24"/>
                <w:lang w:val="es-PE"/>
              </w:rPr>
            </w:pPr>
            <w:r w:rsidRPr="00EC0382">
              <w:rPr>
                <w:rFonts w:ascii="Arial" w:hAnsi="Arial" w:cs="Arial"/>
                <w:bCs/>
                <w:sz w:val="24"/>
                <w:szCs w:val="24"/>
                <w:lang w:val="es-PE"/>
              </w:rPr>
              <w:t>•Exposición Mucosa.</w:t>
            </w:r>
          </w:p>
          <w:p w:rsidR="00EC0382" w:rsidRPr="00EC0382" w:rsidRDefault="00EC0382" w:rsidP="00EC0382">
            <w:pPr>
              <w:spacing w:after="0" w:line="360" w:lineRule="auto"/>
              <w:jc w:val="center"/>
              <w:rPr>
                <w:rFonts w:ascii="Arial" w:hAnsi="Arial" w:cs="Arial"/>
                <w:bCs/>
                <w:sz w:val="24"/>
                <w:szCs w:val="24"/>
                <w:lang w:val="es-PE"/>
              </w:rPr>
            </w:pPr>
            <w:r w:rsidRPr="00EC0382">
              <w:rPr>
                <w:rFonts w:ascii="Arial" w:hAnsi="Arial" w:cs="Arial"/>
                <w:bCs/>
                <w:sz w:val="24"/>
                <w:szCs w:val="24"/>
                <w:lang w:val="es-PE"/>
              </w:rPr>
              <w:t>•Piel Intacta.</w:t>
            </w:r>
          </w:p>
          <w:p w:rsidR="00501937" w:rsidRPr="00EC0382" w:rsidRDefault="00EC0382" w:rsidP="00EC0382">
            <w:pPr>
              <w:spacing w:after="0" w:line="360" w:lineRule="auto"/>
              <w:jc w:val="center"/>
              <w:rPr>
                <w:rFonts w:ascii="Arial" w:hAnsi="Arial" w:cs="Arial"/>
                <w:sz w:val="24"/>
                <w:szCs w:val="24"/>
                <w:lang w:val="es-PE"/>
              </w:rPr>
            </w:pPr>
            <w:r w:rsidRPr="00EC0382">
              <w:rPr>
                <w:rFonts w:ascii="Arial" w:hAnsi="Arial" w:cs="Arial"/>
                <w:bCs/>
                <w:sz w:val="24"/>
                <w:szCs w:val="24"/>
                <w:lang w:val="es-PE"/>
              </w:rPr>
              <w:t>•Medidas de bioseguridad.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4F4A71">
            <w:pPr>
              <w:spacing w:after="0" w:line="360" w:lineRule="auto"/>
              <w:jc w:val="center"/>
              <w:rPr>
                <w:rFonts w:ascii="Arial" w:hAnsi="Arial" w:cs="Arial"/>
                <w:bCs/>
                <w:sz w:val="24"/>
                <w:szCs w:val="24"/>
                <w:lang w:val="es-PE"/>
              </w:rPr>
            </w:pPr>
            <w:r w:rsidRPr="00EC0382">
              <w:rPr>
                <w:rFonts w:ascii="Arial" w:hAnsi="Arial" w:cs="Arial"/>
                <w:bCs/>
                <w:sz w:val="24"/>
                <w:szCs w:val="24"/>
                <w:lang w:val="es-PE"/>
              </w:rPr>
              <w:t>Nominal</w:t>
            </w:r>
          </w:p>
        </w:tc>
        <w:tc>
          <w:tcPr>
            <w:tcW w:w="1985" w:type="dxa"/>
            <w:tcBorders>
              <w:top w:val="single" w:sz="4" w:space="0" w:color="auto"/>
              <w:left w:val="single" w:sz="4" w:space="0" w:color="auto"/>
              <w:bottom w:val="single" w:sz="4" w:space="0" w:color="auto"/>
              <w:right w:val="single" w:sz="4" w:space="0" w:color="auto"/>
            </w:tcBorders>
            <w:vAlign w:val="center"/>
            <w:hideMark/>
          </w:tcPr>
          <w:p w:rsidR="00501937" w:rsidRPr="00EC0382" w:rsidRDefault="00501937" w:rsidP="004F4A71">
            <w:pPr>
              <w:spacing w:after="0" w:line="360" w:lineRule="auto"/>
              <w:jc w:val="center"/>
              <w:rPr>
                <w:rFonts w:ascii="Arial" w:hAnsi="Arial" w:cs="Arial"/>
                <w:bCs/>
                <w:sz w:val="24"/>
                <w:szCs w:val="24"/>
                <w:lang w:val="es-PE"/>
              </w:rPr>
            </w:pPr>
            <w:r w:rsidRPr="00EC0382">
              <w:rPr>
                <w:rFonts w:ascii="Arial" w:hAnsi="Arial" w:cs="Arial"/>
                <w:bCs/>
                <w:sz w:val="24"/>
                <w:szCs w:val="24"/>
                <w:lang w:val="es-PE"/>
              </w:rPr>
              <w:t>Hoja de recolección de datos</w:t>
            </w:r>
          </w:p>
        </w:tc>
      </w:tr>
    </w:tbl>
    <w:p w:rsidR="00074682" w:rsidRPr="00B07431" w:rsidRDefault="00074682" w:rsidP="005A63F3">
      <w:pPr>
        <w:spacing w:before="240" w:after="0" w:line="360" w:lineRule="auto"/>
        <w:jc w:val="both"/>
        <w:rPr>
          <w:rFonts w:ascii="Arial" w:eastAsia="Times New Roman" w:hAnsi="Arial" w:cs="Arial"/>
          <w:b/>
          <w:bCs/>
          <w:sz w:val="24"/>
          <w:szCs w:val="24"/>
          <w:lang w:val="es-PE" w:bidi="en-US"/>
        </w:rPr>
        <w:sectPr w:rsidR="00074682" w:rsidRPr="00B07431" w:rsidSect="00DF39BD">
          <w:pgSz w:w="16838" w:h="11906" w:orient="landscape"/>
          <w:pgMar w:top="1701" w:right="1418" w:bottom="1418" w:left="1985" w:header="709" w:footer="709" w:gutter="0"/>
          <w:cols w:space="708"/>
          <w:docGrid w:linePitch="360"/>
        </w:sectPr>
      </w:pPr>
    </w:p>
    <w:p w:rsidR="00423FA3" w:rsidRPr="00423FA3" w:rsidRDefault="00423FA3" w:rsidP="00423FA3">
      <w:pPr>
        <w:spacing w:before="240" w:after="0" w:line="360" w:lineRule="auto"/>
        <w:jc w:val="center"/>
        <w:rPr>
          <w:rFonts w:ascii="Arial" w:eastAsia="Times New Roman" w:hAnsi="Arial" w:cs="Arial"/>
          <w:b/>
          <w:bCs/>
          <w:sz w:val="24"/>
          <w:szCs w:val="24"/>
          <w:lang w:val="es-PE" w:bidi="en-US"/>
        </w:rPr>
      </w:pPr>
      <w:r>
        <w:rPr>
          <w:rFonts w:ascii="Arial" w:eastAsia="Times New Roman" w:hAnsi="Arial" w:cs="Arial"/>
          <w:b/>
          <w:bCs/>
          <w:sz w:val="24"/>
          <w:szCs w:val="24"/>
          <w:lang w:val="es-PE" w:bidi="en-US"/>
        </w:rPr>
        <w:lastRenderedPageBreak/>
        <w:t xml:space="preserve">CAPÍTULO III: </w:t>
      </w:r>
      <w:r w:rsidRPr="00423FA3">
        <w:rPr>
          <w:rFonts w:ascii="Arial" w:eastAsia="Times New Roman" w:hAnsi="Arial" w:cs="Arial"/>
          <w:b/>
          <w:bCs/>
          <w:sz w:val="24"/>
          <w:szCs w:val="24"/>
          <w:lang w:val="es-PE" w:bidi="en-US"/>
        </w:rPr>
        <w:t>OBJETIVOS DE LA INVESTIGACIÓN</w:t>
      </w:r>
    </w:p>
    <w:p w:rsid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p>
    <w:p w:rsidR="00423FA3" w:rsidRPr="00423FA3" w:rsidRDefault="00423FA3" w:rsidP="00423FA3">
      <w:pPr>
        <w:tabs>
          <w:tab w:val="left" w:pos="709"/>
        </w:tabs>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 xml:space="preserve">3.1 </w:t>
      </w:r>
      <w:r>
        <w:rPr>
          <w:rFonts w:ascii="Arial" w:eastAsia="Times New Roman" w:hAnsi="Arial" w:cs="Arial"/>
          <w:b/>
          <w:bCs/>
          <w:sz w:val="24"/>
          <w:szCs w:val="24"/>
          <w:lang w:val="es-PE" w:bidi="en-US"/>
        </w:rPr>
        <w:tab/>
      </w:r>
      <w:r w:rsidRPr="00423FA3">
        <w:rPr>
          <w:rFonts w:ascii="Arial" w:eastAsia="Times New Roman" w:hAnsi="Arial" w:cs="Arial"/>
          <w:b/>
          <w:bCs/>
          <w:sz w:val="24"/>
          <w:szCs w:val="24"/>
          <w:lang w:val="es-PE" w:bidi="en-US"/>
        </w:rPr>
        <w:t>OBJETIVO GENERAL</w:t>
      </w:r>
    </w:p>
    <w:p w:rsidR="00423FA3" w:rsidRDefault="00423FA3" w:rsidP="00423FA3">
      <w:pPr>
        <w:pStyle w:val="Sinespaciado"/>
        <w:rPr>
          <w:lang w:val="es-PE" w:bidi="en-US"/>
        </w:rPr>
      </w:pPr>
    </w:p>
    <w:p w:rsidR="00EC0382" w:rsidRPr="00E22A2F" w:rsidRDefault="00EC0382" w:rsidP="00EC0382">
      <w:pPr>
        <w:spacing w:before="240" w:after="0" w:line="360" w:lineRule="auto"/>
        <w:ind w:left="708" w:firstLine="708"/>
        <w:jc w:val="both"/>
        <w:rPr>
          <w:rFonts w:ascii="Arial" w:eastAsia="Times New Roman" w:hAnsi="Arial" w:cs="Arial"/>
          <w:bCs/>
          <w:szCs w:val="24"/>
          <w:lang w:val="es-PE" w:bidi="en-US"/>
        </w:rPr>
      </w:pPr>
      <w:r>
        <w:rPr>
          <w:rFonts w:ascii="Arial" w:eastAsia="Times New Roman" w:hAnsi="Arial" w:cs="Arial"/>
          <w:bCs/>
          <w:sz w:val="24"/>
          <w:szCs w:val="24"/>
          <w:lang w:val="es-PE" w:bidi="en-US"/>
        </w:rPr>
        <w:t>Determinar la</w:t>
      </w:r>
      <w:r w:rsidRPr="00B07431">
        <w:rPr>
          <w:rFonts w:ascii="Arial" w:eastAsia="Times New Roman" w:hAnsi="Arial" w:cs="Arial"/>
          <w:bCs/>
          <w:sz w:val="24"/>
          <w:szCs w:val="24"/>
          <w:lang w:val="es-PE" w:bidi="en-US"/>
        </w:rPr>
        <w:t xml:space="preserve"> </w:t>
      </w:r>
      <w:r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salud</w:t>
      </w:r>
      <w:r w:rsidRPr="00E22A2F">
        <w:rPr>
          <w:rFonts w:ascii="Arial" w:hAnsi="Arial"/>
          <w:color w:val="000000"/>
          <w:sz w:val="24"/>
          <w:szCs w:val="28"/>
        </w:rPr>
        <w:t xml:space="preserve"> en el servicio d</w:t>
      </w:r>
      <w:r>
        <w:rPr>
          <w:rFonts w:ascii="Arial" w:hAnsi="Arial"/>
          <w:color w:val="000000"/>
          <w:sz w:val="24"/>
          <w:szCs w:val="28"/>
        </w:rPr>
        <w:t>e emergencias del hospital San J</w:t>
      </w:r>
      <w:r w:rsidRPr="00E22A2F">
        <w:rPr>
          <w:rFonts w:ascii="Arial" w:hAnsi="Arial"/>
          <w:color w:val="000000"/>
          <w:sz w:val="24"/>
          <w:szCs w:val="28"/>
        </w:rPr>
        <w:t xml:space="preserve">uan de </w:t>
      </w:r>
      <w:r>
        <w:rPr>
          <w:rFonts w:ascii="Arial" w:hAnsi="Arial"/>
          <w:color w:val="000000"/>
          <w:sz w:val="24"/>
          <w:szCs w:val="28"/>
        </w:rPr>
        <w:t>L</w:t>
      </w:r>
      <w:r w:rsidRPr="00E22A2F">
        <w:rPr>
          <w:rFonts w:ascii="Arial" w:hAnsi="Arial"/>
          <w:color w:val="000000"/>
          <w:sz w:val="24"/>
          <w:szCs w:val="28"/>
        </w:rPr>
        <w:t xml:space="preserve">urigancho </w:t>
      </w:r>
      <w:r>
        <w:rPr>
          <w:rFonts w:ascii="Arial" w:hAnsi="Arial"/>
          <w:color w:val="000000"/>
          <w:sz w:val="24"/>
          <w:szCs w:val="28"/>
        </w:rPr>
        <w:t>F</w:t>
      </w:r>
      <w:r w:rsidRPr="00E22A2F">
        <w:rPr>
          <w:rFonts w:ascii="Arial" w:hAnsi="Arial"/>
          <w:color w:val="000000"/>
          <w:sz w:val="24"/>
          <w:szCs w:val="28"/>
        </w:rPr>
        <w:t xml:space="preserve">ebrero </w:t>
      </w:r>
      <w:r>
        <w:rPr>
          <w:rFonts w:ascii="Arial" w:hAnsi="Arial"/>
          <w:color w:val="000000"/>
          <w:sz w:val="24"/>
          <w:szCs w:val="28"/>
        </w:rPr>
        <w:t>J</w:t>
      </w:r>
      <w:r w:rsidRPr="00E22A2F">
        <w:rPr>
          <w:rFonts w:ascii="Arial" w:hAnsi="Arial"/>
          <w:color w:val="000000"/>
          <w:sz w:val="24"/>
          <w:szCs w:val="28"/>
        </w:rPr>
        <w:t>ulio 2018</w:t>
      </w:r>
      <w:r>
        <w:rPr>
          <w:rFonts w:ascii="Arial" w:hAnsi="Arial"/>
          <w:color w:val="000000"/>
          <w:sz w:val="24"/>
          <w:szCs w:val="28"/>
        </w:rPr>
        <w:t>.</w:t>
      </w:r>
    </w:p>
    <w:p w:rsidR="00423FA3" w:rsidRPr="00B07431" w:rsidRDefault="00423FA3" w:rsidP="00423FA3">
      <w:pPr>
        <w:spacing w:before="240" w:after="0" w:line="360" w:lineRule="auto"/>
        <w:jc w:val="both"/>
        <w:rPr>
          <w:rFonts w:ascii="Arial" w:eastAsia="Times New Roman" w:hAnsi="Arial" w:cs="Arial"/>
          <w:b/>
          <w:bCs/>
          <w:sz w:val="24"/>
          <w:szCs w:val="24"/>
          <w:lang w:val="es-PE" w:bidi="en-US"/>
        </w:rPr>
      </w:pPr>
    </w:p>
    <w:p w:rsidR="00423FA3" w:rsidRDefault="00423FA3" w:rsidP="00423FA3">
      <w:pPr>
        <w:spacing w:before="240" w:after="0" w:line="360" w:lineRule="auto"/>
        <w:jc w:val="both"/>
        <w:rPr>
          <w:rFonts w:ascii="Arial" w:eastAsia="Times New Roman" w:hAnsi="Arial" w:cs="Arial"/>
          <w:b/>
          <w:bCs/>
          <w:sz w:val="24"/>
          <w:szCs w:val="24"/>
          <w:lang w:val="es-PE" w:bidi="en-US"/>
        </w:rPr>
      </w:pPr>
      <w:r>
        <w:rPr>
          <w:rFonts w:ascii="Arial" w:eastAsia="Times New Roman" w:hAnsi="Arial" w:cs="Arial"/>
          <w:b/>
          <w:bCs/>
          <w:sz w:val="24"/>
          <w:szCs w:val="24"/>
          <w:lang w:val="es-PE" w:bidi="en-US"/>
        </w:rPr>
        <w:t>3.2</w:t>
      </w:r>
      <w:r w:rsidRPr="00B07431">
        <w:rPr>
          <w:rFonts w:ascii="Arial" w:eastAsia="Times New Roman" w:hAnsi="Arial" w:cs="Arial"/>
          <w:b/>
          <w:bCs/>
          <w:sz w:val="24"/>
          <w:szCs w:val="24"/>
          <w:lang w:val="es-PE" w:bidi="en-US"/>
        </w:rPr>
        <w:tab/>
        <w:t>OBJETIVOS ESPECÍFICOS</w:t>
      </w:r>
    </w:p>
    <w:p w:rsidR="004F4A71" w:rsidRDefault="004F4A71" w:rsidP="00423FA3">
      <w:pPr>
        <w:spacing w:before="240" w:after="0" w:line="360" w:lineRule="auto"/>
        <w:jc w:val="both"/>
        <w:rPr>
          <w:rFonts w:ascii="Arial" w:eastAsia="Times New Roman" w:hAnsi="Arial" w:cs="Arial"/>
          <w:b/>
          <w:bCs/>
          <w:sz w:val="24"/>
          <w:szCs w:val="24"/>
          <w:lang w:val="es-PE" w:bidi="en-US"/>
        </w:rPr>
      </w:pPr>
    </w:p>
    <w:p w:rsidR="00EC0382" w:rsidRPr="00E22A2F" w:rsidRDefault="00EC0382" w:rsidP="00EC0382">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s="Arial"/>
          <w:sz w:val="24"/>
          <w:szCs w:val="24"/>
        </w:rPr>
        <w:t xml:space="preserve">Conocer </w:t>
      </w:r>
      <w:r w:rsidRPr="00E22A2F">
        <w:rPr>
          <w:rFonts w:ascii="Arial" w:hAnsi="Arial" w:cs="Arial"/>
          <w:sz w:val="24"/>
          <w:szCs w:val="24"/>
        </w:rPr>
        <w:t xml:space="preserve">las características </w:t>
      </w:r>
      <w:r w:rsidRPr="00E22A2F">
        <w:rPr>
          <w:rFonts w:ascii="Arial" w:hAnsi="Arial"/>
          <w:color w:val="000000"/>
          <w:sz w:val="24"/>
          <w:szCs w:val="28"/>
        </w:rPr>
        <w:t xml:space="preserve">de exposición a riesgos biológicos en el personal de </w:t>
      </w:r>
      <w:r w:rsidR="00F37682">
        <w:rPr>
          <w:rFonts w:ascii="Arial" w:hAnsi="Arial"/>
          <w:color w:val="000000"/>
          <w:sz w:val="24"/>
          <w:szCs w:val="28"/>
        </w:rPr>
        <w:t xml:space="preserve">salud </w:t>
      </w:r>
      <w:r w:rsidRPr="00E22A2F">
        <w:rPr>
          <w:rFonts w:ascii="Arial" w:hAnsi="Arial"/>
          <w:color w:val="000000"/>
          <w:sz w:val="24"/>
          <w:szCs w:val="28"/>
        </w:rPr>
        <w:t>en el servicio de emergencias del hospital San Juan d</w:t>
      </w:r>
      <w:r>
        <w:rPr>
          <w:rFonts w:ascii="Arial" w:hAnsi="Arial"/>
          <w:color w:val="000000"/>
          <w:sz w:val="24"/>
          <w:szCs w:val="28"/>
        </w:rPr>
        <w:t>e Lurigancho Febrero Julio 2018.</w:t>
      </w:r>
    </w:p>
    <w:p w:rsidR="00EC0382" w:rsidRDefault="00EC0382" w:rsidP="00EC0382">
      <w:pPr>
        <w:spacing w:after="0" w:line="360" w:lineRule="auto"/>
        <w:ind w:left="1080"/>
        <w:contextualSpacing/>
        <w:jc w:val="both"/>
        <w:rPr>
          <w:rFonts w:ascii="Arial" w:hAnsi="Arial" w:cs="Arial"/>
          <w:sz w:val="24"/>
          <w:szCs w:val="24"/>
        </w:rPr>
      </w:pPr>
    </w:p>
    <w:p w:rsidR="00EC0382" w:rsidRDefault="00EC0382" w:rsidP="00EC0382">
      <w:pPr>
        <w:spacing w:after="0" w:line="360" w:lineRule="auto"/>
        <w:ind w:left="1080"/>
        <w:contextualSpacing/>
        <w:jc w:val="both"/>
        <w:rPr>
          <w:rFonts w:ascii="Arial" w:hAnsi="Arial" w:cs="Arial"/>
          <w:sz w:val="24"/>
          <w:szCs w:val="24"/>
        </w:rPr>
      </w:pPr>
    </w:p>
    <w:p w:rsidR="00EC0382" w:rsidRPr="00E22A2F" w:rsidRDefault="00EC0382" w:rsidP="00EC0382">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s="Arial"/>
          <w:sz w:val="24"/>
          <w:szCs w:val="24"/>
        </w:rPr>
        <w:t>Determinar</w:t>
      </w:r>
      <w:r w:rsidRPr="00E22A2F">
        <w:rPr>
          <w:rFonts w:ascii="Arial" w:hAnsi="Arial" w:cs="Arial"/>
          <w:sz w:val="24"/>
          <w:szCs w:val="24"/>
        </w:rPr>
        <w:t xml:space="preserve"> </w:t>
      </w:r>
      <w:r w:rsidRPr="00E22A2F">
        <w:rPr>
          <w:rFonts w:ascii="Arial" w:hAnsi="Arial"/>
          <w:color w:val="000000"/>
          <w:sz w:val="24"/>
          <w:szCs w:val="28"/>
        </w:rPr>
        <w:t xml:space="preserve">los tipos de riesgos biológicos en el personal de </w:t>
      </w:r>
      <w:r w:rsidR="00F37682">
        <w:rPr>
          <w:rFonts w:ascii="Arial" w:hAnsi="Arial"/>
          <w:color w:val="000000"/>
          <w:sz w:val="24"/>
          <w:szCs w:val="28"/>
        </w:rPr>
        <w:t xml:space="preserve">salud </w:t>
      </w:r>
      <w:r w:rsidRPr="00E22A2F">
        <w:rPr>
          <w:rFonts w:ascii="Arial" w:hAnsi="Arial"/>
          <w:color w:val="000000"/>
          <w:sz w:val="24"/>
          <w:szCs w:val="28"/>
        </w:rPr>
        <w:t>en el servicio de emergencias del hospital San Juan d</w:t>
      </w:r>
      <w:r>
        <w:rPr>
          <w:rFonts w:ascii="Arial" w:hAnsi="Arial"/>
          <w:color w:val="000000"/>
          <w:sz w:val="24"/>
          <w:szCs w:val="28"/>
        </w:rPr>
        <w:t>e Lurigancho Febrero Julio 2018.</w:t>
      </w:r>
    </w:p>
    <w:p w:rsidR="00EC0382" w:rsidRDefault="00EC0382" w:rsidP="00EC0382">
      <w:pPr>
        <w:pStyle w:val="Prrafodelista"/>
        <w:rPr>
          <w:rFonts w:ascii="Arial" w:hAnsi="Arial" w:cs="Arial"/>
          <w:sz w:val="24"/>
          <w:szCs w:val="24"/>
        </w:rPr>
      </w:pPr>
    </w:p>
    <w:p w:rsidR="00EC0382" w:rsidRDefault="00EC0382" w:rsidP="00EC0382">
      <w:pPr>
        <w:pStyle w:val="Prrafodelista"/>
        <w:spacing w:after="0" w:line="360" w:lineRule="auto"/>
        <w:ind w:left="1080"/>
        <w:jc w:val="both"/>
        <w:rPr>
          <w:rFonts w:ascii="Arial" w:hAnsi="Arial" w:cs="Arial"/>
          <w:sz w:val="24"/>
          <w:szCs w:val="24"/>
        </w:rPr>
      </w:pPr>
    </w:p>
    <w:p w:rsidR="00EC0382" w:rsidRPr="00E22A2F" w:rsidRDefault="00EC0382" w:rsidP="00EC0382">
      <w:pPr>
        <w:pStyle w:val="Prrafodelista"/>
        <w:numPr>
          <w:ilvl w:val="0"/>
          <w:numId w:val="43"/>
        </w:numPr>
        <w:spacing w:before="240" w:after="0" w:line="360" w:lineRule="auto"/>
        <w:jc w:val="both"/>
        <w:rPr>
          <w:rFonts w:ascii="Arial" w:eastAsia="Times New Roman" w:hAnsi="Arial" w:cs="Arial"/>
          <w:bCs/>
          <w:szCs w:val="24"/>
          <w:lang w:val="es-PE" w:bidi="en-US"/>
        </w:rPr>
      </w:pPr>
      <w:r>
        <w:rPr>
          <w:rFonts w:ascii="Arial" w:hAnsi="Arial" w:cs="Arial"/>
          <w:sz w:val="24"/>
          <w:szCs w:val="24"/>
        </w:rPr>
        <w:t xml:space="preserve">Conocer </w:t>
      </w:r>
      <w:r w:rsidRPr="00E22A2F">
        <w:rPr>
          <w:rFonts w:ascii="Arial" w:hAnsi="Arial" w:cs="Arial"/>
          <w:sz w:val="24"/>
          <w:szCs w:val="24"/>
        </w:rPr>
        <w:t xml:space="preserve">las medidas de bioseguridad para evitar </w:t>
      </w:r>
      <w:r w:rsidRPr="00E22A2F">
        <w:rPr>
          <w:rFonts w:ascii="Arial" w:hAnsi="Arial"/>
          <w:color w:val="000000"/>
          <w:sz w:val="24"/>
          <w:szCs w:val="28"/>
        </w:rPr>
        <w:t xml:space="preserve">exposición a riesgos biológicos en el personal de </w:t>
      </w:r>
      <w:r w:rsidR="00F37682">
        <w:rPr>
          <w:rFonts w:ascii="Arial" w:hAnsi="Arial"/>
          <w:color w:val="000000"/>
          <w:sz w:val="24"/>
          <w:szCs w:val="28"/>
        </w:rPr>
        <w:t xml:space="preserve">salud </w:t>
      </w:r>
      <w:r w:rsidRPr="00E22A2F">
        <w:rPr>
          <w:rFonts w:ascii="Arial" w:hAnsi="Arial"/>
          <w:color w:val="000000"/>
          <w:sz w:val="24"/>
          <w:szCs w:val="28"/>
        </w:rPr>
        <w:t>en el servicio de emergencias del hospital San Juan d</w:t>
      </w:r>
      <w:r>
        <w:rPr>
          <w:rFonts w:ascii="Arial" w:hAnsi="Arial"/>
          <w:color w:val="000000"/>
          <w:sz w:val="24"/>
          <w:szCs w:val="28"/>
        </w:rPr>
        <w:t>e Lurigancho Febrero Julio 2018.</w:t>
      </w: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4F4A71" w:rsidRDefault="004F4A71" w:rsidP="007161F2">
      <w:pPr>
        <w:spacing w:before="240" w:after="0" w:line="360" w:lineRule="auto"/>
        <w:jc w:val="center"/>
        <w:rPr>
          <w:rFonts w:ascii="Arial" w:eastAsia="Times New Roman" w:hAnsi="Arial" w:cs="Arial"/>
          <w:b/>
          <w:bCs/>
          <w:sz w:val="24"/>
          <w:szCs w:val="24"/>
          <w:lang w:val="es-PE" w:bidi="en-US"/>
        </w:rPr>
      </w:pPr>
    </w:p>
    <w:p w:rsidR="00391157" w:rsidRDefault="00423FA3" w:rsidP="007161F2">
      <w:pPr>
        <w:spacing w:before="240" w:after="0" w:line="360" w:lineRule="auto"/>
        <w:jc w:val="center"/>
        <w:rPr>
          <w:rFonts w:ascii="Arial" w:eastAsia="Times New Roman" w:hAnsi="Arial" w:cs="Arial"/>
          <w:b/>
          <w:bCs/>
          <w:sz w:val="24"/>
          <w:szCs w:val="24"/>
          <w:lang w:val="es-PE" w:bidi="en-US"/>
        </w:rPr>
      </w:pPr>
      <w:r w:rsidRPr="00DF39BD">
        <w:rPr>
          <w:rFonts w:ascii="Arial" w:eastAsia="Times New Roman" w:hAnsi="Arial" w:cs="Arial"/>
          <w:b/>
          <w:bCs/>
          <w:sz w:val="24"/>
          <w:szCs w:val="24"/>
          <w:lang w:val="es-PE" w:bidi="en-US"/>
        </w:rPr>
        <w:lastRenderedPageBreak/>
        <w:t>CAPÍTULO IV</w:t>
      </w:r>
      <w:r w:rsidR="00105598" w:rsidRPr="00DF39BD">
        <w:rPr>
          <w:rFonts w:ascii="Arial" w:eastAsia="Times New Roman" w:hAnsi="Arial" w:cs="Arial"/>
          <w:b/>
          <w:bCs/>
          <w:sz w:val="24"/>
          <w:szCs w:val="24"/>
          <w:lang w:val="es-PE" w:bidi="en-US"/>
        </w:rPr>
        <w:t>: MARCO TEÓRICO</w:t>
      </w:r>
    </w:p>
    <w:p w:rsidR="007161F2" w:rsidRPr="00DF39BD" w:rsidRDefault="007161F2" w:rsidP="00DF39BD">
      <w:pPr>
        <w:spacing w:before="240" w:after="0" w:line="360" w:lineRule="auto"/>
        <w:jc w:val="both"/>
        <w:rPr>
          <w:rFonts w:ascii="Arial" w:eastAsia="Times New Roman" w:hAnsi="Arial" w:cs="Arial"/>
          <w:b/>
          <w:bCs/>
          <w:sz w:val="24"/>
          <w:szCs w:val="24"/>
          <w:lang w:val="es-PE" w:bidi="en-US"/>
        </w:rPr>
      </w:pPr>
    </w:p>
    <w:p w:rsidR="00DF39BD" w:rsidRDefault="00DF39BD" w:rsidP="00DF39BD">
      <w:pPr>
        <w:pStyle w:val="Default"/>
        <w:spacing w:line="360" w:lineRule="auto"/>
        <w:ind w:left="993"/>
        <w:jc w:val="both"/>
        <w:rPr>
          <w:lang w:val="es-PE"/>
        </w:rPr>
      </w:pPr>
      <w:r w:rsidRPr="00DF39BD">
        <w:rPr>
          <w:lang w:val="es-PE"/>
        </w:rPr>
        <w:t xml:space="preserve">Se han realizado estudios que describen los accidentes causados por los peligros biológicos en personas que estudian la carrera de medicina humana y médicos universitarios, lo que más accidentes presentan fueron las personas que realizan prácticas en centros hospitalarios, a su vez les siguen los estudiantes que hacen prácticas en las clínicas, y teniendo el porcentaje más bajo los estudiantes que hacen sus prácticas en el sector de ciencias básica, Entre los alumnos que sufrieron algún accidente hubo un porcentaje mayor en el aspecto de tener contacto con sustancias corporales, y un porcentaje menor que tuvieron un contratiempo pinchándose con alguna herramienta en su entorno laboral. </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En otra investigación se describe de forma transversal los contratiempos biológicos por exponerse percutáneamente y por tocar fluidos mucosos en el personal que labora en el área de enfermería en un instituto, se halló un alto porcentaje con respecto a accidentes percutáneos. También se encontró que los accidentes generados por el contacto con la piel y fluidos mucosos tenían un porcentaje de similar magnitud.</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En una investigación que describe transversalmente los accidentes generados por secreciones biológicas en los expertos de los laboratorios clínicos, se pudo encontrar de igual manera presencia de accidentes a la piel, causados por algún corte o pinchazo con alguna aguja con sangre del paciente o también por instrumentos clínicos afilados que se encuentran en el entorno clínico, la mayoría de los accidentes son causados en el procedimiento de </w:t>
      </w:r>
      <w:proofErr w:type="spellStart"/>
      <w:r w:rsidRPr="00DF39BD">
        <w:rPr>
          <w:lang w:val="es-PE"/>
        </w:rPr>
        <w:t>encapuchamiento</w:t>
      </w:r>
      <w:proofErr w:type="spellEnd"/>
      <w:r w:rsidRPr="00DF39BD">
        <w:rPr>
          <w:lang w:val="es-PE"/>
        </w:rPr>
        <w:t xml:space="preserve"> de los objetos punzocortantes</w:t>
      </w:r>
    </w:p>
    <w:p w:rsidR="00DF39BD" w:rsidRDefault="00DF39BD" w:rsidP="00DF39BD">
      <w:pPr>
        <w:pStyle w:val="Default"/>
        <w:spacing w:line="360" w:lineRule="auto"/>
        <w:ind w:left="993"/>
        <w:jc w:val="both"/>
        <w:rPr>
          <w:lang w:val="es-PE"/>
        </w:rPr>
      </w:pPr>
      <w:r w:rsidRPr="00DF39BD">
        <w:rPr>
          <w:lang w:val="es-PE"/>
        </w:rPr>
        <w:lastRenderedPageBreak/>
        <w:t xml:space="preserve">En otro estudio que describe </w:t>
      </w:r>
      <w:proofErr w:type="spellStart"/>
      <w:r w:rsidRPr="00DF39BD">
        <w:rPr>
          <w:lang w:val="es-PE"/>
        </w:rPr>
        <w:t>observacionalmente</w:t>
      </w:r>
      <w:proofErr w:type="spellEnd"/>
      <w:r w:rsidRPr="00DF39BD">
        <w:rPr>
          <w:lang w:val="es-PE"/>
        </w:rPr>
        <w:t xml:space="preserve"> y transversalmente los accidentes de carácter biológicos a los alumnos que estudian la carrera de medicina humana en una universidad del Perú, se recopilaron ciertos datos en los cuales se presenciaron índices altos con respecto a accidentes de carácter biológico. Los alumnos del primer año presenciaron menos accidentes con respecto a los alumnos del último año que presenciaron al menos un accidente de carácter biológico, de los cuales la mayoría eran generados por alguna infección o por un pinchazo con algún instrumento afilado, además del contacto con fluidos sanguíneos. </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b/>
          <w:lang w:val="es-PE"/>
        </w:rPr>
      </w:pPr>
      <w:r w:rsidRPr="00DF39BD">
        <w:rPr>
          <w:b/>
          <w:lang w:val="es-PE"/>
        </w:rPr>
        <w:t>Riesgos de carácter Biológicos</w:t>
      </w:r>
    </w:p>
    <w:p w:rsid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Default="00DF39BD" w:rsidP="00DF39BD">
      <w:pPr>
        <w:pStyle w:val="Default"/>
        <w:spacing w:line="360" w:lineRule="auto"/>
        <w:ind w:left="993"/>
        <w:jc w:val="both"/>
        <w:rPr>
          <w:lang w:val="es-PE"/>
        </w:rPr>
      </w:pPr>
      <w:r w:rsidRPr="00DF39BD">
        <w:rPr>
          <w:lang w:val="es-PE"/>
        </w:rPr>
        <w:t>Hoy en día en muchos hospitales al menos una vez al año los distintos trabajadores sufren algún accidente de carácter biológico, es inevitable que no pase este tipo de cosas en entornos como este, debido a que la mayoría no posee las medidas de seguridad y prevención correspondientes, además del exceso de confianza que tienen al momento de efectuar alguna actividad que conlleve la manipulación de instrumentos punzocortantes o contacto con ciertos fluidos que pueden llegar a ser dañinos o hasta perjudiciales.</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 xml:space="preserve">Los riesgos de carácter biológico se dan cuando una persona tiene contacto directo con organismo o fluidos que derivan de un organismo especifico, atentando contra la salud. En los establecimientos hospitalarios se tienen objetos o instrumentos que pueden llegar a ser riesgosos para el personal, normalmente estos instrumentos están señalados con un símbolo característico para que así no se confunda con otros que no poseen riesgo alguno, no solo pueden ser considerados los que se mencionaron anteriormente si no también </w:t>
      </w:r>
      <w:r w:rsidRPr="00DF39BD">
        <w:rPr>
          <w:lang w:val="es-PE"/>
        </w:rPr>
        <w:lastRenderedPageBreak/>
        <w:t>sustancias o fluidos de los mismos pacientes. Se tiene que tener mucho cuidado cuando se trabaja en un entorno donde se maneja objetos afilados o en lugares donde se atiende al paciente sin ningún equipo de seguridad, dado que, sin este, se puede llegar a contraer un virus o hasta una infección, es por ellos que se tienen que tomar las precauciones debidas en el sitio en que se encuentre el personal médico.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b/>
          <w:lang w:val="es-PE"/>
        </w:rPr>
      </w:pPr>
      <w:r w:rsidRPr="00DF39BD">
        <w:rPr>
          <w:b/>
          <w:lang w:val="es-PE"/>
        </w:rPr>
        <w:t>Contaminantes de carácter biológico</w:t>
      </w:r>
    </w:p>
    <w:p w:rsid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Default="00DF39BD" w:rsidP="00DF39BD">
      <w:pPr>
        <w:pStyle w:val="Default"/>
        <w:spacing w:line="360" w:lineRule="auto"/>
        <w:ind w:left="993"/>
        <w:jc w:val="both"/>
        <w:rPr>
          <w:lang w:val="es-PE"/>
        </w:rPr>
      </w:pPr>
      <w:r w:rsidRPr="00DF39BD">
        <w:rPr>
          <w:lang w:val="es-PE"/>
        </w:rPr>
        <w:t>Trabajar en un entorno donde exista la presencia de contaminantes de carácter biológico resulta difícil y pude traer consecuencias para el personal que labora en ese sector, estos contaminantes cuando ingresan al organismo de un individuo, comienza a generar una serie de enfermedades e infecciones a causa de no haber respetado las medidas de seguridad correspondientes, esto debido a la presencia de un virus o parasito.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Entre los que más destacan tenemos a los hongos, bacterias y virus, estos se generan de muestras clínicas obtenidas de pacientes con diferentes patologías, de los cultivos de las células de carácter animal y humano, y todos los agentes contaminantes que estas células llegan a tener.</w:t>
      </w: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Aquellos agentes biológicos pueden llegar a no ser nocivos para el ser humano, existen aquellos con poca probabilidad de generar alguna enfermedad, pero existen otros que, si pueden ocasionar una patología en la persona, pero no es muy probable que estos se expandan rápidamente, y tienen un tratamiento. Sim embargo, también se </w:t>
      </w:r>
      <w:r w:rsidRPr="00DF39BD">
        <w:rPr>
          <w:lang w:val="es-PE"/>
        </w:rPr>
        <w:lastRenderedPageBreak/>
        <w:t>encuentran aquellos agentes que pueden atentar contra la vida del ser humano a un nivel más alto, y son muy propensas a expandirse entre un conjunto de personas, pero también al igual que los demás existe un tratamiento eficaz para evitar que llegue a niveles críticos, pero en si sigue siendo peligroso, entre estas bacterias se considera al sida, tuberculosis, el ántrax, además de la hepatitis.</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Hoy en día en entornos clínicos se han encontrado agentes biológicos de categoría cuatro siendo mortales para el ser humano que tenga contacto con ellos, generalmente se expanden rápidamente entre las personas, y no existe un tratamiento eficaz que pueda frenar sus síntomas, entre estas se considera al ébola.</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b/>
          <w:lang w:val="es-PE"/>
        </w:rPr>
      </w:pPr>
      <w:r w:rsidRPr="00DF39BD">
        <w:rPr>
          <w:b/>
          <w:lang w:val="es-PE"/>
        </w:rPr>
        <w:t>Grado de peligro para el ser humano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 xml:space="preserve">Se pueden clasificar estos agentes de carácter biológico con diferentes grados de riesgo, siendo de grado 1 con un riesgo mucho menor que los de grado 2,3 y 4. </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Muchas veces no tenemos cuidado al momento de manipular estos contaminantes, y a veces no estamos informados de lo peligroso que pueden llegar a ser para los seres humanos, evitando cumplir con los requisitos de seguridad que se tienen que tener en cuenta antes de poder mantener un contacto seguro con ellos.</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Los contaminantes con un grado de peligro 1 son considerados las bacterias, así como cultivos celulares, para poder manipularlos de forma correcta se requiere el uso de guantes de látex y protección para </w:t>
      </w:r>
      <w:r w:rsidRPr="00DF39BD">
        <w:rPr>
          <w:lang w:val="es-PE"/>
        </w:rPr>
        <w:lastRenderedPageBreak/>
        <w:t>el rostro como mascarillas. Los instrumentos que han sido contaminados se deben llevar a depósitos específicamente señalados como residuos, los protocolos para descontaminar son casi los mismos para todos los grados de riesgo de los diferentes agentes de carácter biológico, simplemente un correcto lavado de las manos con un jabón que erradique las bacterias y esparcirlo en toda la mano. En el entorno clínico todas las herramientas que se han usado para poder llevar acabo cultivos de células o bacterias tienen que ser descontaminados mediante un proceso especial.</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Luego tenemos a los agentes de carácter biológico con un grado de peligro de 2, siendo las principales la hepatitis, las gripes y el VIH. De ahí tenemos con un grado mayor al ántrax, las paperas, fiebres amarillas y la que en un momento han sido muy común debido al almacenamiento de agua en envases por varios días el dengue.</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Por último y siendo los agentes de carácter biológicos más dañinos para el ser humano son el ébola, fiebres hemorrágicas y distintos virus sobre todos aquellos que vienen del áfrica. Para poder manipular estos agentes biológicos se tiene que contar con un traje de protección y oxígeno, porque son tan infecciosos que tener contacto con ellos sin el equipo de seguridad adecuado, podría conllevar a un riesgo enorme para el personal encargado de manipular esa clase de muestras.</w:t>
      </w:r>
    </w:p>
    <w:p w:rsidR="00DF39BD" w:rsidRPr="00DF39BD" w:rsidRDefault="00DF39BD" w:rsidP="00DF39BD">
      <w:pPr>
        <w:pStyle w:val="Default"/>
        <w:spacing w:line="360" w:lineRule="auto"/>
        <w:ind w:left="993"/>
        <w:jc w:val="both"/>
        <w:rPr>
          <w:lang w:val="es-PE"/>
        </w:rPr>
      </w:pPr>
      <w:r w:rsidRPr="00DF39BD">
        <w:rPr>
          <w:lang w:val="es-PE"/>
        </w:rPr>
        <w:t>El ingreso y evacuación de un laboratorio debe poseer duchas múltiples, un cuarto de vacío, cuarto de luz ultravioleta, y otros protocolos de seguridad diseñados para destruir todos los rastros de microorganismos contaminantes.</w:t>
      </w: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b/>
          <w:lang w:val="es-PE"/>
        </w:rPr>
      </w:pPr>
      <w:r w:rsidRPr="00DF39BD">
        <w:rPr>
          <w:b/>
          <w:lang w:val="es-PE"/>
        </w:rPr>
        <w:lastRenderedPageBreak/>
        <w:t>Formas de acceso de los agentes de carácter biológico</w:t>
      </w:r>
    </w:p>
    <w:p w:rsid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Default="00DF39BD" w:rsidP="00DF39BD">
      <w:pPr>
        <w:pStyle w:val="Default"/>
        <w:spacing w:line="360" w:lineRule="auto"/>
        <w:ind w:left="993"/>
        <w:jc w:val="both"/>
        <w:rPr>
          <w:lang w:val="es-PE"/>
        </w:rPr>
      </w:pPr>
      <w:r w:rsidRPr="00DF39BD">
        <w:rPr>
          <w:lang w:val="es-PE"/>
        </w:rPr>
        <w:t>Los diferentes caminos por donde estos agentes biológicos pueden entrar a nuestros organismos son principalmente por los pulmones, cuando inhalamos los fluidos tóxicos que entran por esta vía generalmente están esparcidos en el aire como gases, es la principal forma de ingreso de estos agentes de carácter biológico.</w:t>
      </w: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Además, se puede infectar mediante el contacto con la epidermis, en algunas ocasiones no causa alguna anomalía o alteración notable. También se puede contraer alguna infección mediante las vías bucales y estomacales, por ejemplo, por la boca, estomago e intestinos, normalmente causados por ingerir algún alimento en mal estado o por ser fumador contante.</w:t>
      </w: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Otras vías de contagio pueden ser por las heridas que no han sido cuidadas debidamente, cuando un agente de carácter biológico entra al organismo se expande rápidamente por las vías sanguíneas, también eso depende de la entrada y su apego en el sistema de la persona. Los contaminantes de carácter biológicos llegan a causar daño a largo plazo, generando que la persona que tuvo contacto llegue a intoxicarse agudamente, o llegue a tener una enfermedad grave al pasar del tiempo. Para que el contaminante logre expandirse necesita nutrirse, un ambiente húmedo, y una temperatura en el ambiente óptima.</w:t>
      </w: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b/>
          <w:lang w:val="es-PE"/>
        </w:rPr>
      </w:pPr>
      <w:r w:rsidRPr="00DF39BD">
        <w:rPr>
          <w:b/>
          <w:lang w:val="es-PE"/>
        </w:rPr>
        <w:lastRenderedPageBreak/>
        <w:t>Rasgos de exponerse con agentes riesgosos de carácter biológico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Lo más común para poder describir una situación de riesgo es tener contacto con sustancias nocivas para el ser humano como son los cultivos celulares o fluidos que son altamente infecciosos para el personal que labora en el hospital. Entre las que más se dan son en la epidermis por algún pinchazo o rasguño causados por un instrumento corto punzante que tenía sangre del doliente o algún fluido de este. Sim embargo, también se puede contagiar atreves de los fluidos causados por alguna salpicadura de sangre o mucosa. Por último, se considera también una forma de contaminante tocar quemaderas o fluidos potencialmente infecciosos segregados por el paciente en un ambiente cerrado.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b/>
          <w:lang w:val="es-PE"/>
        </w:rPr>
      </w:pPr>
      <w:r w:rsidRPr="00DF39BD">
        <w:rPr>
          <w:b/>
          <w:lang w:val="es-PE"/>
        </w:rPr>
        <w:t>Generalidades de las que depende el riesgo de contraer una infección</w:t>
      </w:r>
    </w:p>
    <w:p w:rsidR="00DF39BD" w:rsidRP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lang w:val="es-PE"/>
        </w:rPr>
      </w:pPr>
      <w:r w:rsidRPr="00DF39BD">
        <w:rPr>
          <w:lang w:val="es-PE"/>
        </w:rPr>
        <w:t>Para poder prevenir situaciones de riesgo, se tiene que mentalizar como si el doliente tuviera una infección causada por un agente de carácter biológico.</w:t>
      </w:r>
    </w:p>
    <w:p w:rsidR="00DF39BD" w:rsidRPr="00DF39BD" w:rsidRDefault="00DF39BD" w:rsidP="00DF39BD">
      <w:pPr>
        <w:pStyle w:val="Default"/>
        <w:spacing w:line="360" w:lineRule="auto"/>
        <w:ind w:left="993"/>
        <w:jc w:val="both"/>
        <w:rPr>
          <w:lang w:val="es-PE"/>
        </w:rPr>
      </w:pPr>
      <w:r w:rsidRPr="00DF39BD">
        <w:rPr>
          <w:lang w:val="es-PE"/>
        </w:rPr>
        <w:t>El transporte con un nivel de riesgo alto de contaminación es quien posee una cantidad alta de sustancias o características exponencialmente contaminantes, se puede propagar por la epidermis, mucus etc. También se puede evaluar desde que el personal de salud se ha accidentado y el tiempo que pasa desde el acontecimiento.</w:t>
      </w: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b/>
          <w:lang w:val="es-PE"/>
        </w:rPr>
      </w:pPr>
      <w:r w:rsidRPr="00DF39BD">
        <w:rPr>
          <w:b/>
          <w:lang w:val="es-PE"/>
        </w:rPr>
        <w:lastRenderedPageBreak/>
        <w:t>Aspecto en el riesgo</w:t>
      </w:r>
    </w:p>
    <w:p w:rsidR="00DF39BD" w:rsidRP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Default="00DF39BD" w:rsidP="00DF39BD">
      <w:pPr>
        <w:pStyle w:val="Default"/>
        <w:spacing w:line="360" w:lineRule="auto"/>
        <w:ind w:left="993"/>
        <w:jc w:val="both"/>
        <w:rPr>
          <w:lang w:val="es-PE"/>
        </w:rPr>
      </w:pPr>
      <w:r w:rsidRPr="00DF39BD">
        <w:rPr>
          <w:lang w:val="es-PE"/>
        </w:rPr>
        <w:t>Los aspectos que son importantes para los hospitales y que se deben tener en cuenta en la actualidad es la higiene, que tiene como objetivo identificar, analizar y manejar los agentes que se encuentran esparcidos en el aire del entorno y los cuales pueden llegar a causar enfermedades, tiene la finalidad de evitar las patologías que se dan en el área laboral, y que llegan a afectar la salud y el bienestar del personal de trabajo.</w:t>
      </w: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b/>
          <w:lang w:val="es-PE"/>
        </w:rPr>
      </w:pPr>
      <w:r w:rsidRPr="00DF39BD">
        <w:rPr>
          <w:b/>
          <w:lang w:val="es-PE"/>
        </w:rPr>
        <w:t xml:space="preserve">Seguridad </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Default="00DF39BD" w:rsidP="00DF39BD">
      <w:pPr>
        <w:pStyle w:val="Default"/>
        <w:spacing w:line="360" w:lineRule="auto"/>
        <w:ind w:left="993"/>
        <w:jc w:val="both"/>
        <w:rPr>
          <w:lang w:val="es-PE"/>
        </w:rPr>
      </w:pPr>
      <w:r w:rsidRPr="00DF39BD">
        <w:rPr>
          <w:lang w:val="es-PE"/>
        </w:rPr>
        <w:t>La seguridad biológica tiene como finalidad disminuir el riesgo en el personal de la salud de llegar a contraer alguna enfermedad o infección en el entorno de trabajo.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Plantea un conglomerado de medidas preventivas para cuidar y mantener la seguridad y la salud en los centros hospitalarios, impidiendo la propagación de agentes biológicos de alto riesgo como son algunos virus, bacterias y parásitos que son capaces de llegar a generar enfermedades riesgosas para el ser humano.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El correcto uso de los instrumentos afilados, su limpieza y su traslado al envase de desechos punzocortantes tendrá que ser evaluado con las precauciones necesarias para evitar cualquier incidente en el entorno laboral, siendo de suma importancia </w:t>
      </w: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lastRenderedPageBreak/>
        <w:t>tener un protocolo establecido para esta clase de actividades. En la actualidad los incidentes con instrumentos afiliados o agujas ocurren diariamente debido a que no se les coloca las fundas como se debería o se desechan de forma incorrecta como ponerlas en la bolsa de basura siendo perjudicial, no para el personal de salud, sino también para los trabajadores externos del centro hospitalario que recogen la basura para su correspondiente eliminación.</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Se recomienda botar las herramientas afiladas y las agujas cuando ya se hayan utilizado en el paciente, en lugares duros e impenetrables, dichos deben estar colocados cerca del personal, para su correcto desecho. Si no se encuentra uno con las características mencionadas improvisar y usar algo similar para no tener accidentes. No cometer el error desechar los instrumentos corto punzantes en bolsas de basura o en algún otro recipiente que no cuente con la estructura requerida para soportar dichos elementos, además de no doblarlos.</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b/>
          <w:lang w:val="es-PE"/>
        </w:rPr>
      </w:pPr>
      <w:r w:rsidRPr="00DF39BD">
        <w:rPr>
          <w:b/>
          <w:lang w:val="es-PE"/>
        </w:rPr>
        <w:t>Manipulación del instrumento contaminado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Cuando el personal de salud sufre un accidente debido a la mala manipulación del instrumento afilado, agua o algún fluido segregado por el paciente se tiene que hacer presión en la herida para que así no fluya la sangre, de ahí se tiene que lavar de forma inmediata y cuidadosamente con jabón antibacteriano e mucha agua dependiendo del lugar donde se originó. Luego, comunicarle el accidente a la persona encargada de ese sector y asistir a la terapia antirretroviral dentro de un plazo de 24 horas, dicho tratamiento se debe tomar dentro de las 4 horas en las que se hizo la herida con el instrumento contaminado. Al pasar un día se tiene que describir lo sucedido a la persona responsable en controlar los riesgos. Dependiendo de cuál </w:t>
      </w:r>
      <w:r w:rsidRPr="00DF39BD">
        <w:rPr>
          <w:lang w:val="es-PE"/>
        </w:rPr>
        <w:lastRenderedPageBreak/>
        <w:t>haya sido el instrumento con el cual se hizo la herida se realizará un test correspondiente además de ellos se efectuará un seguimiento riguroso al personal de salud afectado.</w:t>
      </w:r>
    </w:p>
    <w:p w:rsidR="00DF39BD" w:rsidRDefault="00DF39BD" w:rsidP="00DF39BD">
      <w:pPr>
        <w:pStyle w:val="Default"/>
        <w:tabs>
          <w:tab w:val="left" w:pos="5326"/>
        </w:tabs>
        <w:spacing w:line="360" w:lineRule="auto"/>
        <w:ind w:left="993"/>
        <w:jc w:val="both"/>
        <w:rPr>
          <w:lang w:val="es-PE"/>
        </w:rPr>
      </w:pPr>
      <w:r>
        <w:rPr>
          <w:lang w:val="es-PE"/>
        </w:rPr>
        <w:tab/>
      </w:r>
    </w:p>
    <w:p w:rsidR="00DF39BD" w:rsidRPr="00DF39BD" w:rsidRDefault="00DF39BD" w:rsidP="00DF39BD">
      <w:pPr>
        <w:pStyle w:val="Default"/>
        <w:tabs>
          <w:tab w:val="left" w:pos="5326"/>
        </w:tabs>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El riesgo es cuando es muy probable que en un entorno ya sea abierto o cerrado ocurra un incidente que puede llegar a atentar contra la salud o hasta la vida del ser humano, se puede prevenir si se toman las medidas correspondientes apenas aparezca el peligro. </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Por otro lado, existe el riesgo biológico el cual consiste en la existencia de microorganismos que resulta ser amenazador para la vida del personal hospitalario y los pacientes, se tiene que ser muy cuidadoso cuando se trata con agentes como estos, debido a su grado de peligrosidad.</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En cambio, los accidentes de trabajo ocurren diariamente, en cualquier momento y por cualquier situación que implique manipular algún instrumento que pueda ser peligroso, si no se toman las medidas correspondientes, el personal hospitalario puede sufrir lesiones, perdida de alguna función motora o hasta la muerte en el peor de los casos.</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Los contaminantes de carácter biológicos son organismos microscópicos capaces de infectar al ser humano.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La seguridad biológica es un protocolo de acciones de seguridad que mantiene el control sobre los peligros que se puedan dar en el entorno </w:t>
      </w:r>
      <w:r w:rsidRPr="00DF39BD">
        <w:rPr>
          <w:lang w:val="es-PE"/>
        </w:rPr>
        <w:lastRenderedPageBreak/>
        <w:t>clínico, cuya finalidad es responder ante amenazas de carácter biológico.</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Las medidas de seguridad biológica, están destinadas a disminuir el nivel de riesgo de la propagación de organismos microscópicos de fuentes reconocibles y desconocidas relacionadas a incidentes con fluidos sanguíneos y fluidos segregados por las glándulas sudoríparas. </w:t>
      </w:r>
    </w:p>
    <w:p w:rsidR="00DF39BD" w:rsidRDefault="00DF39BD" w:rsidP="00DF39BD">
      <w:pPr>
        <w:pStyle w:val="Default"/>
        <w:spacing w:line="360" w:lineRule="auto"/>
        <w:ind w:left="993"/>
        <w:jc w:val="both"/>
        <w:rPr>
          <w:b/>
          <w:bCs/>
          <w:lang w:val="es-PE"/>
        </w:rPr>
      </w:pPr>
    </w:p>
    <w:p w:rsidR="00DF39BD" w:rsidRDefault="00DF39BD" w:rsidP="00DF39BD">
      <w:pPr>
        <w:pStyle w:val="Default"/>
        <w:spacing w:line="360" w:lineRule="auto"/>
        <w:ind w:left="993"/>
        <w:jc w:val="both"/>
        <w:rPr>
          <w:b/>
          <w:bCs/>
          <w:lang w:val="es-PE"/>
        </w:rPr>
      </w:pPr>
    </w:p>
    <w:p w:rsidR="00DF39BD" w:rsidRPr="00DF39BD" w:rsidRDefault="00DF39BD" w:rsidP="00DF39BD">
      <w:pPr>
        <w:pStyle w:val="Default"/>
        <w:spacing w:line="360" w:lineRule="auto"/>
        <w:ind w:left="993"/>
        <w:jc w:val="both"/>
        <w:rPr>
          <w:bCs/>
          <w:lang w:val="es-PE"/>
        </w:rPr>
      </w:pPr>
      <w:r w:rsidRPr="00DF39BD">
        <w:rPr>
          <w:bCs/>
          <w:lang w:val="es-PE"/>
        </w:rPr>
        <w:t>Los organismos microscópicos son pequeños microorganismos que solo pueden verse atreves de un microscopio los cuales son capaces de enviar material genético.</w:t>
      </w:r>
    </w:p>
    <w:p w:rsidR="00DF39BD" w:rsidRDefault="00DF39BD" w:rsidP="00DF39BD">
      <w:pPr>
        <w:pStyle w:val="Default"/>
        <w:spacing w:line="360" w:lineRule="auto"/>
        <w:ind w:left="993"/>
        <w:jc w:val="both"/>
        <w:rPr>
          <w:bCs/>
          <w:lang w:val="es-PE"/>
        </w:rPr>
      </w:pPr>
    </w:p>
    <w:p w:rsidR="00DF39BD" w:rsidRPr="00DF39BD" w:rsidRDefault="00DF39BD" w:rsidP="00DF39BD">
      <w:pPr>
        <w:pStyle w:val="Default"/>
        <w:spacing w:line="360" w:lineRule="auto"/>
        <w:ind w:left="993"/>
        <w:jc w:val="both"/>
        <w:rPr>
          <w:bCs/>
          <w:lang w:val="es-PE"/>
        </w:rPr>
      </w:pPr>
    </w:p>
    <w:p w:rsidR="00DF39BD" w:rsidRPr="00DF39BD" w:rsidRDefault="00DF39BD" w:rsidP="00DF39BD">
      <w:pPr>
        <w:pStyle w:val="Default"/>
        <w:spacing w:line="360" w:lineRule="auto"/>
        <w:ind w:left="993"/>
        <w:jc w:val="both"/>
        <w:rPr>
          <w:b/>
          <w:bCs/>
          <w:lang w:val="es-PE"/>
        </w:rPr>
      </w:pPr>
      <w:r w:rsidRPr="00DF39BD">
        <w:rPr>
          <w:b/>
          <w:bCs/>
          <w:lang w:val="es-PE"/>
        </w:rPr>
        <w:t>Generalidades en las medidas de seguridad</w:t>
      </w:r>
    </w:p>
    <w:p w:rsidR="00DF39BD" w:rsidRDefault="00DF39BD" w:rsidP="00DF39BD">
      <w:pPr>
        <w:pStyle w:val="Default"/>
        <w:spacing w:line="360" w:lineRule="auto"/>
        <w:ind w:left="993"/>
        <w:jc w:val="both"/>
        <w:rPr>
          <w:b/>
          <w:bCs/>
          <w:lang w:val="es-PE"/>
        </w:rPr>
      </w:pPr>
    </w:p>
    <w:p w:rsidR="00DF39BD" w:rsidRPr="00DF39BD" w:rsidRDefault="00DF39BD" w:rsidP="00DF39BD">
      <w:pPr>
        <w:pStyle w:val="Default"/>
        <w:spacing w:line="360" w:lineRule="auto"/>
        <w:ind w:left="993"/>
        <w:jc w:val="both"/>
        <w:rPr>
          <w:b/>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Es importante tener un entorno laboral limpio y en buenas condiciones.</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No este permitido contacto con el tabaco en el entorno laboral.</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No se puede almacenar los alimentos juntos con los fluidos contaminantes en los equipos de refrigeración.</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No puedes preparar ningún tipo de alimento dentro del área de trabajo.</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Un correcto lavado en las manos antes y luego de los protocolos establecidos, de igual manera cuando se tiene contacto con agentes biológicos contaminantes.</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lastRenderedPageBreak/>
        <w:t>Hacer uso de todo el equipo de seguridad establecido por el centro hospitalario al momento de tener algún contacto con algún contaminante en el entorno de trabajo.</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No tocarse alguna parte del cuerpo con los guantes de látex puestos debido que pueden llevar consigo al exterior algún contaminante.</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Preservar los elementos de protección en un estado óptimo y en un lugar donde se puedan coger fácilmente.</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Si el personal que trabaja en el hospital posee una herida y tiene que atender al paciente, este debe cubrirla.</w:t>
      </w:r>
    </w:p>
    <w:p w:rsidR="00DF39BD" w:rsidRPr="00DF39BD" w:rsidRDefault="00DF39BD" w:rsidP="00DF39BD">
      <w:pPr>
        <w:pStyle w:val="Default"/>
        <w:spacing w:line="360" w:lineRule="auto"/>
        <w:ind w:left="1626"/>
        <w:jc w:val="both"/>
        <w:rPr>
          <w:bCs/>
          <w:lang w:val="es-PE"/>
        </w:rPr>
      </w:pPr>
    </w:p>
    <w:p w:rsidR="00DF39BD" w:rsidRPr="00DF39BD" w:rsidRDefault="00DF39BD" w:rsidP="00DF39BD">
      <w:pPr>
        <w:pStyle w:val="Default"/>
        <w:numPr>
          <w:ilvl w:val="0"/>
          <w:numId w:val="49"/>
        </w:numPr>
        <w:spacing w:line="360" w:lineRule="auto"/>
        <w:ind w:left="1353"/>
        <w:jc w:val="both"/>
        <w:rPr>
          <w:bCs/>
          <w:lang w:val="es-PE"/>
        </w:rPr>
      </w:pPr>
      <w:r w:rsidRPr="00DF39BD">
        <w:rPr>
          <w:bCs/>
          <w:lang w:val="es-PE"/>
        </w:rPr>
        <w:t>Si se llega a hacer una herida con algún instrumento afilado o aguja, reportarlo a su superior.</w:t>
      </w:r>
    </w:p>
    <w:p w:rsidR="00DF39BD" w:rsidRPr="00DF39BD" w:rsidRDefault="00DF39BD" w:rsidP="00DF39BD">
      <w:pPr>
        <w:pStyle w:val="Default"/>
        <w:spacing w:line="360" w:lineRule="auto"/>
        <w:ind w:left="1626"/>
        <w:jc w:val="both"/>
        <w:rPr>
          <w:bCs/>
          <w:lang w:val="es-PE"/>
        </w:rPr>
      </w:pPr>
    </w:p>
    <w:p w:rsidR="00DF39BD" w:rsidRDefault="00DF39BD" w:rsidP="00DF39BD">
      <w:pPr>
        <w:pStyle w:val="Default"/>
        <w:numPr>
          <w:ilvl w:val="0"/>
          <w:numId w:val="49"/>
        </w:numPr>
        <w:spacing w:line="360" w:lineRule="auto"/>
        <w:ind w:left="1353"/>
        <w:jc w:val="both"/>
        <w:rPr>
          <w:bCs/>
          <w:lang w:val="es-PE"/>
        </w:rPr>
      </w:pPr>
      <w:r w:rsidRPr="00DF39BD">
        <w:rPr>
          <w:bCs/>
          <w:lang w:val="es-PE"/>
        </w:rPr>
        <w:t>Seguir los estándares protocolares establecidos en el hospital.</w:t>
      </w:r>
    </w:p>
    <w:p w:rsidR="00DF39BD" w:rsidRDefault="00DF39BD" w:rsidP="00DF39BD">
      <w:pPr>
        <w:pStyle w:val="Prrafodelista"/>
        <w:rPr>
          <w:bCs/>
          <w:lang w:val="es-PE"/>
        </w:rPr>
      </w:pPr>
    </w:p>
    <w:p w:rsidR="00DF39BD" w:rsidRPr="00DF39BD" w:rsidRDefault="00DF39BD" w:rsidP="00DF39BD">
      <w:pPr>
        <w:pStyle w:val="Default"/>
        <w:spacing w:line="360" w:lineRule="auto"/>
        <w:jc w:val="both"/>
        <w:rPr>
          <w:bCs/>
          <w:lang w:val="es-PE"/>
        </w:rPr>
      </w:pPr>
    </w:p>
    <w:p w:rsidR="00DF39BD" w:rsidRDefault="00DF39BD" w:rsidP="00DF39BD">
      <w:pPr>
        <w:pStyle w:val="Default"/>
        <w:spacing w:line="360" w:lineRule="auto"/>
        <w:ind w:left="993"/>
        <w:jc w:val="both"/>
        <w:rPr>
          <w:b/>
          <w:bCs/>
          <w:lang w:val="es-PE"/>
        </w:rPr>
      </w:pPr>
      <w:r w:rsidRPr="00DF39BD">
        <w:rPr>
          <w:b/>
          <w:bCs/>
          <w:lang w:val="es-PE"/>
        </w:rPr>
        <w:t>La seguridad biológica en el sector de emergencias</w:t>
      </w:r>
    </w:p>
    <w:p w:rsidR="00DF39BD" w:rsidRPr="00DF39BD" w:rsidRDefault="00DF39BD" w:rsidP="00DF39BD">
      <w:pPr>
        <w:pStyle w:val="Default"/>
        <w:spacing w:line="360" w:lineRule="auto"/>
        <w:ind w:left="993"/>
        <w:jc w:val="both"/>
        <w:rPr>
          <w:bCs/>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En el hospital el peligro de tocar fluidos sanguíneos o corporales aumenta por lo que, los trabajadores deben estar atentos y listos con los instrumentos de seguridad disponibles que lo ayuden a lograr cumplir con las medidas de seguridad biológica en forma perpetua.</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La bioseguridad son medidas capaces de evitar que el personal sufra algún accidente laboral al tener contacto con las diferentes muestras extraídas a los pacientes, así como tratar de reducir los peligros de los </w:t>
      </w:r>
      <w:r w:rsidRPr="00DF39BD">
        <w:rPr>
          <w:lang w:val="es-PE"/>
        </w:rPr>
        <w:lastRenderedPageBreak/>
        <w:t>agentes químicos y microrganismos que por los cultivos celulares puedan presenciarse,</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La aplicación de estas medidas han ayudado mucho a que el personal que trabaja en los diferentes centros hospitalarios puedan laborar sin temor a ciertos riesgos que sus actividades puedan generar, es indispensable para todo hospital tener un protocolo el cual capacite a los trabajadores del correcto uso de las muestras, del manejo de los objetos punzocortantes y una infinidad de cosas que pueden llegar a atentar contra sus vidas como profesionales de la salud, Sim embargo muchas veces olvidan implementarlos por el simple hecho de realizar sus actividades de forma más rápida sin evaluar todos los peligros que puedan existir en el ambiente. Es importante mencionar que el paciente con patologías graves, son propensos a infectar los enfermeros y médicos que trabajan en el hospital, por eso se le tiene que atender con el equipo de seguridad que por normativas se implementan para una correcta atención.</w:t>
      </w:r>
    </w:p>
    <w:p w:rsid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r w:rsidRPr="00DF39BD">
        <w:rPr>
          <w:b/>
          <w:lang w:val="es-PE"/>
        </w:rPr>
        <w:t>Equipo de protección</w:t>
      </w:r>
    </w:p>
    <w:p w:rsid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p>
    <w:p w:rsidR="00DF39BD" w:rsidRPr="00DF39BD" w:rsidRDefault="00DF39BD" w:rsidP="00DF39BD">
      <w:pPr>
        <w:pStyle w:val="Default"/>
        <w:spacing w:line="360" w:lineRule="auto"/>
        <w:ind w:left="993"/>
        <w:jc w:val="both"/>
        <w:rPr>
          <w:lang w:val="es-PE"/>
        </w:rPr>
      </w:pPr>
      <w:r w:rsidRPr="00DF39BD">
        <w:rPr>
          <w:lang w:val="es-PE"/>
        </w:rPr>
        <w:t xml:space="preserve">Como su mismo nombre lo dice están hechos para proteger al trabajador de cualquier contaminante con el cual tenga contacto debido a las actividades que realiza en su entorno laboral, como microrganismos, sustancias toxicas y fluidos del mismo paciente, es importante mencionar que sin estos equipos de seguridad designados sería muy difícil poder atender al paciente de la manera más eficiente posible, los agentes contaminantes que más se encuentran en el ambiente son bacterias, virus y organismos micro celulares, los cuales pueden generar enfermedades y dañar físicamente al personal de salud. Por ello es que se crearon estos trajes, gafas, mascarillas y otras </w:t>
      </w:r>
      <w:r w:rsidRPr="00DF39BD">
        <w:rPr>
          <w:lang w:val="es-PE"/>
        </w:rPr>
        <w:lastRenderedPageBreak/>
        <w:t>herramientas que sin ellas sería imposible realizar sus funciones correspondientes con el doliente.</w:t>
      </w:r>
    </w:p>
    <w:p w:rsid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b/>
          <w:lang w:val="es-PE"/>
        </w:rPr>
      </w:pPr>
    </w:p>
    <w:p w:rsidR="00DF39BD" w:rsidRPr="00DF39BD" w:rsidRDefault="00DF39BD" w:rsidP="00DF39BD">
      <w:pPr>
        <w:pStyle w:val="Default"/>
        <w:spacing w:line="360" w:lineRule="auto"/>
        <w:ind w:left="993"/>
        <w:jc w:val="both"/>
        <w:rPr>
          <w:lang w:val="es-PE"/>
        </w:rPr>
      </w:pPr>
      <w:r w:rsidRPr="00DF39BD">
        <w:rPr>
          <w:lang w:val="es-PE"/>
        </w:rPr>
        <w:t>Las medidas de seguridad son indispensables para el trabajador médico, permite controlar las infecciones epidemiológicas, evitan la transmisión de gérmenes y bacterias. Actualmente son obligatorias y aquellos hospitales que no las implementan a sus trabajadores, pagaran una multa por no respetar los sistemas de gestión con respecto a la seguridad y salud de los empleados. Es simple no contraigo infección y no infecto a otros, esa es la finalidad de estos protocolos evitar que virus se propague y salga de las instalaciones hospitalarias e infecten a la población.</w:t>
      </w:r>
    </w:p>
    <w:p w:rsidR="00DF39BD" w:rsidRPr="00DF39BD" w:rsidRDefault="00DF39BD" w:rsidP="00DF39BD">
      <w:pPr>
        <w:pStyle w:val="Default"/>
        <w:ind w:left="993"/>
        <w:rPr>
          <w:lang w:val="es-PE"/>
        </w:rPr>
      </w:pPr>
    </w:p>
    <w:p w:rsidR="00DF39BD" w:rsidRPr="00DF39BD" w:rsidRDefault="00DF39BD" w:rsidP="00DF39BD">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0023BB" w:rsidRDefault="000023BB"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DF39BD" w:rsidRDefault="00DF39BD"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CD6DA7" w:rsidRDefault="00CD6DA7" w:rsidP="00F13A8A">
      <w:pPr>
        <w:pStyle w:val="Default"/>
        <w:spacing w:line="360" w:lineRule="auto"/>
        <w:ind w:left="993"/>
        <w:jc w:val="both"/>
        <w:rPr>
          <w:lang w:val="es-PE"/>
        </w:rPr>
      </w:pPr>
    </w:p>
    <w:p w:rsidR="00423FA3" w:rsidRDefault="004F4A71" w:rsidP="00F13A8A">
      <w:pPr>
        <w:spacing w:before="240" w:line="360" w:lineRule="auto"/>
        <w:jc w:val="center"/>
        <w:rPr>
          <w:rFonts w:ascii="Arial" w:hAnsi="Arial" w:cs="Arial"/>
          <w:b/>
          <w:sz w:val="24"/>
          <w:szCs w:val="24"/>
          <w:lang w:val="es-PE"/>
        </w:rPr>
      </w:pPr>
      <w:r>
        <w:rPr>
          <w:rFonts w:ascii="Arial" w:hAnsi="Arial" w:cs="Arial"/>
          <w:b/>
          <w:sz w:val="24"/>
          <w:szCs w:val="24"/>
          <w:lang w:val="es-PE"/>
        </w:rPr>
        <w:lastRenderedPageBreak/>
        <w:t>C</w:t>
      </w:r>
      <w:r w:rsidR="00303EAA">
        <w:rPr>
          <w:rFonts w:ascii="Arial" w:hAnsi="Arial" w:cs="Arial"/>
          <w:b/>
          <w:sz w:val="24"/>
          <w:szCs w:val="24"/>
          <w:lang w:val="es-PE"/>
        </w:rPr>
        <w:t>APÍ</w:t>
      </w:r>
      <w:r w:rsidR="00F13A8A">
        <w:rPr>
          <w:rFonts w:ascii="Arial" w:hAnsi="Arial" w:cs="Arial"/>
          <w:b/>
          <w:sz w:val="24"/>
          <w:szCs w:val="24"/>
          <w:lang w:val="es-PE"/>
        </w:rPr>
        <w:t xml:space="preserve">TULO V: </w:t>
      </w:r>
      <w:r w:rsidR="003D7E57">
        <w:rPr>
          <w:rFonts w:ascii="Arial" w:hAnsi="Arial" w:cs="Arial"/>
          <w:b/>
          <w:sz w:val="24"/>
          <w:szCs w:val="24"/>
          <w:lang w:val="es-PE"/>
        </w:rPr>
        <w:t xml:space="preserve">MÉTODOS </w:t>
      </w:r>
      <w:r w:rsidR="00303EAA">
        <w:rPr>
          <w:rFonts w:ascii="Arial" w:hAnsi="Arial" w:cs="Arial"/>
          <w:b/>
          <w:sz w:val="24"/>
          <w:szCs w:val="24"/>
          <w:lang w:val="es-PE"/>
        </w:rPr>
        <w:t>O PROCEDIMIENTOS</w:t>
      </w:r>
    </w:p>
    <w:p w:rsidR="00BC7FA6" w:rsidRPr="00B07431" w:rsidRDefault="00BC7FA6" w:rsidP="00F13A8A">
      <w:pPr>
        <w:spacing w:before="240" w:line="360" w:lineRule="auto"/>
        <w:jc w:val="center"/>
        <w:rPr>
          <w:rFonts w:ascii="Arial" w:hAnsi="Arial" w:cs="Arial"/>
          <w:b/>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5.1 </w:t>
      </w:r>
      <w:r>
        <w:rPr>
          <w:rFonts w:ascii="Arial" w:hAnsi="Arial" w:cs="Arial"/>
          <w:b/>
          <w:sz w:val="24"/>
          <w:szCs w:val="24"/>
          <w:lang w:val="es-PE"/>
        </w:rPr>
        <w:tab/>
      </w:r>
      <w:r w:rsidR="00423FA3" w:rsidRPr="00B07431">
        <w:rPr>
          <w:rFonts w:ascii="Arial" w:hAnsi="Arial" w:cs="Arial"/>
          <w:b/>
          <w:sz w:val="24"/>
          <w:szCs w:val="24"/>
          <w:lang w:val="es-PE"/>
        </w:rPr>
        <w:t>TIPO Y NIVEL DE INVESTIGACIÓN</w:t>
      </w:r>
    </w:p>
    <w:p w:rsidR="00F13A8A" w:rsidRDefault="00F13A8A" w:rsidP="00F13A8A">
      <w:pPr>
        <w:spacing w:before="240" w:line="360" w:lineRule="auto"/>
        <w:ind w:left="708" w:firstLine="708"/>
        <w:jc w:val="both"/>
        <w:rPr>
          <w:rFonts w:ascii="Arial" w:hAnsi="Arial" w:cs="Arial"/>
          <w:b/>
          <w:sz w:val="24"/>
          <w:szCs w:val="24"/>
          <w:lang w:val="es-PE"/>
        </w:rPr>
      </w:pPr>
    </w:p>
    <w:p w:rsidR="00423FA3"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TIPO DE INVESTIGACIÓN</w:t>
      </w:r>
    </w:p>
    <w:p w:rsidR="00EC0382" w:rsidRPr="00F13A8A" w:rsidRDefault="00EC0382" w:rsidP="00F13A8A">
      <w:pPr>
        <w:spacing w:before="240" w:line="360" w:lineRule="auto"/>
        <w:ind w:left="708" w:firstLine="708"/>
        <w:jc w:val="both"/>
        <w:rPr>
          <w:rFonts w:ascii="Arial" w:hAnsi="Arial" w:cs="Arial"/>
          <w:b/>
          <w:sz w:val="24"/>
          <w:szCs w:val="24"/>
          <w:lang w:val="es-PE"/>
        </w:rPr>
      </w:pPr>
    </w:p>
    <w:p w:rsidR="00423FA3" w:rsidRDefault="00EC0382" w:rsidP="00F13A8A">
      <w:pPr>
        <w:spacing w:before="240" w:line="360" w:lineRule="auto"/>
        <w:ind w:left="708" w:firstLine="708"/>
        <w:jc w:val="both"/>
        <w:rPr>
          <w:rFonts w:ascii="Arial" w:hAnsi="Arial" w:cs="Arial"/>
          <w:sz w:val="24"/>
          <w:szCs w:val="24"/>
          <w:lang w:val="es-PE"/>
        </w:rPr>
      </w:pPr>
      <w:r>
        <w:rPr>
          <w:rFonts w:ascii="Arial" w:hAnsi="Arial" w:cs="Arial"/>
          <w:sz w:val="24"/>
          <w:szCs w:val="24"/>
          <w:lang w:val="es-PE"/>
        </w:rPr>
        <w:t>Aplicada, descriptivo, prospectiva, observacional, transversal.</w:t>
      </w:r>
    </w:p>
    <w:p w:rsidR="00F13A8A" w:rsidRPr="00F13A8A" w:rsidRDefault="00F13A8A" w:rsidP="00F13A8A">
      <w:pPr>
        <w:spacing w:before="240" w:line="360" w:lineRule="auto"/>
        <w:ind w:left="708" w:firstLine="708"/>
        <w:jc w:val="both"/>
        <w:rPr>
          <w:rFonts w:ascii="Arial" w:hAnsi="Arial" w:cs="Arial"/>
          <w:sz w:val="24"/>
          <w:szCs w:val="24"/>
          <w:lang w:val="es-PE"/>
        </w:rPr>
      </w:pPr>
    </w:p>
    <w:p w:rsidR="00423FA3" w:rsidRPr="00F13A8A" w:rsidRDefault="00423FA3" w:rsidP="00F13A8A">
      <w:pPr>
        <w:spacing w:before="240" w:line="360" w:lineRule="auto"/>
        <w:ind w:left="708" w:firstLine="708"/>
        <w:jc w:val="both"/>
        <w:rPr>
          <w:rFonts w:ascii="Arial" w:hAnsi="Arial" w:cs="Arial"/>
          <w:b/>
          <w:sz w:val="24"/>
          <w:szCs w:val="24"/>
          <w:lang w:val="es-PE"/>
        </w:rPr>
      </w:pPr>
      <w:r w:rsidRPr="00F13A8A">
        <w:rPr>
          <w:rFonts w:ascii="Arial" w:hAnsi="Arial" w:cs="Arial"/>
          <w:b/>
          <w:sz w:val="24"/>
          <w:szCs w:val="24"/>
          <w:lang w:val="es-PE"/>
        </w:rPr>
        <w:t>NIVEL DE INVESTIGACIÓN</w:t>
      </w:r>
    </w:p>
    <w:p w:rsidR="00EC0382" w:rsidRDefault="00EC0382" w:rsidP="00F13A8A">
      <w:pPr>
        <w:spacing w:before="240" w:line="360" w:lineRule="auto"/>
        <w:ind w:left="1416"/>
        <w:jc w:val="both"/>
        <w:rPr>
          <w:rFonts w:ascii="Arial" w:hAnsi="Arial" w:cs="Arial"/>
          <w:bCs/>
          <w:sz w:val="24"/>
          <w:szCs w:val="24"/>
          <w:lang w:val="es-PE"/>
        </w:rPr>
      </w:pPr>
    </w:p>
    <w:p w:rsidR="00423FA3" w:rsidRPr="00F13A8A" w:rsidRDefault="00EC0382" w:rsidP="00F13A8A">
      <w:pPr>
        <w:spacing w:before="240" w:line="360" w:lineRule="auto"/>
        <w:ind w:left="1416"/>
        <w:jc w:val="both"/>
        <w:rPr>
          <w:rFonts w:ascii="Arial" w:eastAsia="Times New Roman" w:hAnsi="Arial" w:cs="Arial"/>
          <w:bCs/>
          <w:sz w:val="24"/>
          <w:szCs w:val="24"/>
          <w:lang w:val="es-PE" w:bidi="en-US"/>
        </w:rPr>
      </w:pPr>
      <w:r>
        <w:rPr>
          <w:rFonts w:ascii="Arial" w:hAnsi="Arial" w:cs="Arial"/>
          <w:bCs/>
          <w:sz w:val="24"/>
          <w:szCs w:val="24"/>
          <w:lang w:val="es-PE"/>
        </w:rPr>
        <w:t>La investigación está basada en el primer nivel (descriptiva)</w:t>
      </w:r>
      <w:r w:rsidR="00AF4259">
        <w:rPr>
          <w:rFonts w:ascii="Arial" w:hAnsi="Arial" w:cs="Arial"/>
          <w:bCs/>
          <w:sz w:val="24"/>
          <w:szCs w:val="24"/>
          <w:lang w:val="es-PE"/>
        </w:rPr>
        <w:t>.</w:t>
      </w:r>
    </w:p>
    <w:p w:rsidR="00423FA3" w:rsidRPr="00B07431" w:rsidRDefault="00423FA3" w:rsidP="00423FA3">
      <w:pPr>
        <w:pStyle w:val="Prrafodelista"/>
        <w:spacing w:before="240" w:line="360" w:lineRule="auto"/>
        <w:ind w:left="1572"/>
        <w:jc w:val="both"/>
        <w:rPr>
          <w:rFonts w:ascii="Arial" w:hAnsi="Arial" w:cs="Arial"/>
          <w:sz w:val="24"/>
          <w:szCs w:val="24"/>
          <w:lang w:val="es-PE"/>
        </w:rPr>
      </w:pPr>
    </w:p>
    <w:p w:rsidR="00423FA3" w:rsidRPr="00B07431" w:rsidRDefault="00F13A8A" w:rsidP="00F13A8A">
      <w:pPr>
        <w:spacing w:before="240" w:line="360" w:lineRule="auto"/>
        <w:jc w:val="both"/>
        <w:rPr>
          <w:rFonts w:ascii="Arial" w:hAnsi="Arial" w:cs="Arial"/>
          <w:b/>
          <w:sz w:val="24"/>
          <w:szCs w:val="24"/>
          <w:lang w:val="es-PE"/>
        </w:rPr>
      </w:pPr>
      <w:r>
        <w:rPr>
          <w:rFonts w:ascii="Arial" w:hAnsi="Arial" w:cs="Arial"/>
          <w:b/>
          <w:sz w:val="24"/>
          <w:szCs w:val="24"/>
          <w:lang w:val="es-PE"/>
        </w:rPr>
        <w:t xml:space="preserve">5.2 </w:t>
      </w:r>
      <w:r>
        <w:rPr>
          <w:rFonts w:ascii="Arial" w:hAnsi="Arial" w:cs="Arial"/>
          <w:b/>
          <w:sz w:val="24"/>
          <w:szCs w:val="24"/>
          <w:lang w:val="es-PE"/>
        </w:rPr>
        <w:tab/>
      </w:r>
      <w:r w:rsidR="00423FA3" w:rsidRPr="00B07431">
        <w:rPr>
          <w:rFonts w:ascii="Arial" w:hAnsi="Arial" w:cs="Arial"/>
          <w:b/>
          <w:sz w:val="24"/>
          <w:szCs w:val="24"/>
          <w:lang w:val="es-PE"/>
        </w:rPr>
        <w:t>MÉTODO Y DISEÑO DE LA INVESTIGACIÓN</w:t>
      </w: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p>
    <w:p w:rsidR="00423FA3"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MÉTODO DE LA INVESTIGACIÓN</w:t>
      </w:r>
    </w:p>
    <w:p w:rsidR="00BC7FA6" w:rsidRDefault="004F4A71"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 xml:space="preserve">Se </w:t>
      </w:r>
      <w:r w:rsidR="00055AA7">
        <w:rPr>
          <w:rFonts w:ascii="Arial" w:hAnsi="Arial" w:cs="Arial"/>
          <w:sz w:val="24"/>
          <w:szCs w:val="24"/>
          <w:lang w:val="es-PE"/>
        </w:rPr>
        <w:t>procedió</w:t>
      </w:r>
      <w:r w:rsidR="00EC0382">
        <w:rPr>
          <w:rFonts w:ascii="Arial" w:hAnsi="Arial" w:cs="Arial"/>
          <w:sz w:val="24"/>
          <w:szCs w:val="24"/>
          <w:lang w:val="es-PE"/>
        </w:rPr>
        <w:t xml:space="preserve"> a </w:t>
      </w:r>
      <w:r>
        <w:rPr>
          <w:rFonts w:ascii="Arial" w:hAnsi="Arial" w:cs="Arial"/>
          <w:sz w:val="24"/>
          <w:szCs w:val="24"/>
          <w:lang w:val="es-PE"/>
        </w:rPr>
        <w:t xml:space="preserve">realizar encuestas </w:t>
      </w:r>
      <w:r w:rsidR="00055AA7">
        <w:rPr>
          <w:rFonts w:ascii="Arial" w:hAnsi="Arial" w:cs="Arial"/>
          <w:sz w:val="24"/>
          <w:szCs w:val="24"/>
          <w:lang w:val="es-PE"/>
        </w:rPr>
        <w:t xml:space="preserve">al personal de </w:t>
      </w:r>
      <w:r w:rsidR="00F37682">
        <w:rPr>
          <w:rFonts w:ascii="Arial" w:hAnsi="Arial" w:cs="Arial"/>
          <w:sz w:val="24"/>
          <w:szCs w:val="24"/>
          <w:lang w:val="es-PE"/>
        </w:rPr>
        <w:t xml:space="preserve">salud </w:t>
      </w:r>
      <w:r w:rsidR="00055AA7">
        <w:rPr>
          <w:rFonts w:ascii="Arial" w:hAnsi="Arial" w:cs="Arial"/>
          <w:sz w:val="24"/>
          <w:szCs w:val="24"/>
          <w:lang w:val="es-PE"/>
        </w:rPr>
        <w:t>del servicio de emergencias del hospital San Juan de Lurigancho en el periodo Febrero Julio 2018.</w:t>
      </w:r>
    </w:p>
    <w:p w:rsidR="00055AA7" w:rsidRPr="00B07431" w:rsidRDefault="00055AA7" w:rsidP="00423FA3">
      <w:pPr>
        <w:pStyle w:val="Prrafodelista"/>
        <w:spacing w:before="240" w:line="360" w:lineRule="auto"/>
        <w:ind w:left="1572"/>
        <w:contextualSpacing w:val="0"/>
        <w:jc w:val="both"/>
        <w:rPr>
          <w:rFonts w:ascii="Arial" w:hAnsi="Arial" w:cs="Arial"/>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DISEÑO DE LA INVESTIGACIÓN</w:t>
      </w:r>
    </w:p>
    <w:p w:rsidR="00423FA3" w:rsidRPr="00B07431" w:rsidRDefault="00055AA7" w:rsidP="00423FA3">
      <w:pPr>
        <w:pStyle w:val="Textoindependiente"/>
        <w:spacing w:line="360" w:lineRule="auto"/>
        <w:ind w:left="1560"/>
        <w:jc w:val="both"/>
        <w:rPr>
          <w:rFonts w:ascii="Arial" w:hAnsi="Arial" w:cs="Arial"/>
          <w:lang w:val="es-PE"/>
        </w:rPr>
      </w:pPr>
      <w:r>
        <w:rPr>
          <w:rFonts w:ascii="Arial" w:hAnsi="Arial" w:cs="Arial"/>
          <w:lang w:val="es-PE"/>
        </w:rPr>
        <w:t>La tesis tiene un diseño de tipo descriptivo observacional y prospectivo.</w:t>
      </w: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lastRenderedPageBreak/>
        <w:t xml:space="preserve"> </w:t>
      </w:r>
      <w:r>
        <w:rPr>
          <w:rFonts w:ascii="Arial" w:hAnsi="Arial" w:cs="Arial"/>
          <w:b/>
          <w:sz w:val="24"/>
          <w:szCs w:val="24"/>
          <w:lang w:val="es-PE"/>
        </w:rPr>
        <w:tab/>
      </w:r>
      <w:r w:rsidR="00423FA3" w:rsidRPr="00BC7FA6">
        <w:rPr>
          <w:rFonts w:ascii="Arial" w:hAnsi="Arial" w:cs="Arial"/>
          <w:b/>
          <w:sz w:val="24"/>
          <w:szCs w:val="24"/>
          <w:lang w:val="es-PE"/>
        </w:rPr>
        <w:t>POBLACIÓN Y MUESTRA DE LA INVESTIGACIÓN</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POBLACIÓN</w:t>
      </w:r>
    </w:p>
    <w:p w:rsidR="006056F5" w:rsidRDefault="006056F5" w:rsidP="006056F5">
      <w:pPr>
        <w:pStyle w:val="Prrafodelista"/>
        <w:spacing w:before="240" w:after="0" w:line="360" w:lineRule="auto"/>
        <w:ind w:left="1428"/>
        <w:jc w:val="both"/>
        <w:rPr>
          <w:rFonts w:ascii="Arial" w:hAnsi="Arial" w:cs="Arial"/>
          <w:sz w:val="24"/>
          <w:szCs w:val="24"/>
          <w:lang w:val="es-PE"/>
        </w:rPr>
      </w:pPr>
    </w:p>
    <w:p w:rsidR="006056F5" w:rsidRPr="00B13E7F" w:rsidRDefault="006056F5" w:rsidP="006056F5">
      <w:pPr>
        <w:pStyle w:val="Prrafodelista"/>
        <w:spacing w:before="240" w:after="0" w:line="360" w:lineRule="auto"/>
        <w:ind w:left="2124" w:firstLine="696"/>
        <w:jc w:val="both"/>
        <w:rPr>
          <w:rFonts w:ascii="Arial" w:eastAsia="Times New Roman" w:hAnsi="Arial" w:cs="Arial"/>
          <w:bCs/>
          <w:szCs w:val="24"/>
          <w:lang w:val="es-PE" w:bidi="en-US"/>
        </w:rPr>
      </w:pPr>
      <w:r>
        <w:rPr>
          <w:rFonts w:ascii="Arial" w:hAnsi="Arial" w:cs="Arial"/>
          <w:sz w:val="24"/>
          <w:szCs w:val="24"/>
          <w:lang w:val="es-PE"/>
        </w:rPr>
        <w:t xml:space="preserve">La </w:t>
      </w:r>
      <w:r w:rsidR="00055AA7">
        <w:rPr>
          <w:rFonts w:ascii="Arial" w:hAnsi="Arial" w:cs="Arial"/>
          <w:sz w:val="24"/>
          <w:szCs w:val="24"/>
          <w:lang w:val="es-PE"/>
        </w:rPr>
        <w:t xml:space="preserve">población está compuesta por el personal de </w:t>
      </w:r>
      <w:r w:rsidR="00F37682">
        <w:rPr>
          <w:rFonts w:ascii="Arial" w:hAnsi="Arial" w:cs="Arial"/>
          <w:sz w:val="24"/>
          <w:szCs w:val="24"/>
          <w:lang w:val="es-PE"/>
        </w:rPr>
        <w:t>salud</w:t>
      </w:r>
      <w:r w:rsidR="00055AA7">
        <w:rPr>
          <w:rFonts w:ascii="Arial" w:hAnsi="Arial" w:cs="Arial"/>
          <w:sz w:val="24"/>
          <w:szCs w:val="24"/>
          <w:lang w:val="es-PE"/>
        </w:rPr>
        <w:t xml:space="preserve"> del Hospital San Juan de Lurigancho (22 personas).</w:t>
      </w:r>
    </w:p>
    <w:p w:rsidR="006056F5" w:rsidRDefault="006056F5" w:rsidP="006056F5">
      <w:pPr>
        <w:spacing w:after="0" w:line="360" w:lineRule="auto"/>
        <w:ind w:left="1080"/>
        <w:contextualSpacing/>
        <w:jc w:val="both"/>
        <w:rPr>
          <w:rFonts w:ascii="Arial" w:hAnsi="Arial" w:cs="Arial"/>
          <w:sz w:val="24"/>
          <w:szCs w:val="24"/>
        </w:rPr>
      </w:pPr>
    </w:p>
    <w:p w:rsidR="006056F5" w:rsidRDefault="006056F5" w:rsidP="006056F5">
      <w:pPr>
        <w:spacing w:after="0" w:line="360" w:lineRule="auto"/>
        <w:ind w:left="1080"/>
        <w:contextualSpacing/>
        <w:jc w:val="both"/>
        <w:rPr>
          <w:rFonts w:ascii="Arial" w:hAnsi="Arial" w:cs="Arial"/>
          <w:sz w:val="24"/>
          <w:szCs w:val="24"/>
        </w:rPr>
      </w:pPr>
    </w:p>
    <w:p w:rsidR="00423FA3" w:rsidRPr="00B07431" w:rsidRDefault="00423FA3"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MUESTRA</w:t>
      </w:r>
      <w:r w:rsidRPr="00B07431">
        <w:rPr>
          <w:rFonts w:ascii="Arial" w:hAnsi="Arial" w:cs="Arial"/>
          <w:b/>
          <w:sz w:val="24"/>
          <w:szCs w:val="24"/>
          <w:lang w:val="es-PE"/>
        </w:rPr>
        <w:tab/>
      </w:r>
    </w:p>
    <w:p w:rsidR="006056F5" w:rsidRDefault="00055AA7" w:rsidP="006056F5">
      <w:pPr>
        <w:pStyle w:val="Prrafodelista"/>
        <w:spacing w:before="240" w:after="0" w:line="360" w:lineRule="auto"/>
        <w:ind w:left="2124" w:firstLine="696"/>
        <w:jc w:val="both"/>
        <w:rPr>
          <w:rFonts w:ascii="Arial" w:hAnsi="Arial" w:cs="Arial"/>
          <w:sz w:val="24"/>
          <w:szCs w:val="24"/>
          <w:lang w:val="es-PE"/>
        </w:rPr>
      </w:pPr>
      <w:r>
        <w:rPr>
          <w:rFonts w:ascii="Arial" w:hAnsi="Arial" w:cs="Arial"/>
          <w:sz w:val="24"/>
          <w:szCs w:val="24"/>
          <w:lang w:val="es-PE"/>
        </w:rPr>
        <w:t>Al ser una muestra pequeña, se tomará en cuenta a toda la población para el estudio, porque al usar la fórmula para poblaciones finitas se tiene un valor muestral de 21 personas.</w:t>
      </w:r>
    </w:p>
    <w:p w:rsidR="00055AA7" w:rsidRPr="00B13E7F" w:rsidRDefault="00055AA7" w:rsidP="006056F5">
      <w:pPr>
        <w:pStyle w:val="Prrafodelista"/>
        <w:spacing w:before="240" w:after="0" w:line="360" w:lineRule="auto"/>
        <w:ind w:left="2124" w:firstLine="696"/>
        <w:jc w:val="both"/>
        <w:rPr>
          <w:rFonts w:ascii="Arial" w:eastAsia="Times New Roman" w:hAnsi="Arial" w:cs="Arial"/>
          <w:bCs/>
          <w:szCs w:val="24"/>
          <w:lang w:val="es-PE" w:bidi="en-US"/>
        </w:rPr>
      </w:pPr>
      <w:r>
        <w:rPr>
          <w:noProof/>
          <w:lang w:val="es-PE" w:eastAsia="es-PE"/>
        </w:rPr>
        <w:drawing>
          <wp:anchor distT="0" distB="0" distL="114300" distR="114300" simplePos="0" relativeHeight="251820032" behindDoc="0" locked="0" layoutInCell="1" allowOverlap="1">
            <wp:simplePos x="0" y="0"/>
            <wp:positionH relativeFrom="column">
              <wp:posOffset>1295400</wp:posOffset>
            </wp:positionH>
            <wp:positionV relativeFrom="paragraph">
              <wp:posOffset>186690</wp:posOffset>
            </wp:positionV>
            <wp:extent cx="4056380" cy="1718310"/>
            <wp:effectExtent l="0" t="0" r="127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200" t="50626" r="31865" b="25016"/>
                    <a:stretch/>
                  </pic:blipFill>
                  <pic:spPr bwMode="auto">
                    <a:xfrm>
                      <a:off x="0" y="0"/>
                      <a:ext cx="405638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23FA3" w:rsidRPr="00B07431" w:rsidRDefault="00055AA7" w:rsidP="00055AA7">
      <w:pPr>
        <w:autoSpaceDE w:val="0"/>
        <w:autoSpaceDN w:val="0"/>
        <w:adjustRightInd w:val="0"/>
        <w:spacing w:line="360" w:lineRule="auto"/>
        <w:rPr>
          <w:rFonts w:ascii="Arial" w:hAnsi="Arial" w:cs="Arial"/>
          <w:sz w:val="24"/>
          <w:szCs w:val="24"/>
          <w:lang w:val="es-PE"/>
        </w:rPr>
      </w:pPr>
      <w:r>
        <w:rPr>
          <w:rFonts w:ascii="Arial" w:hAnsi="Arial" w:cs="Arial"/>
          <w:sz w:val="24"/>
          <w:szCs w:val="24"/>
          <w:lang w:val="es-PE"/>
        </w:rPr>
        <w:br w:type="textWrapping" w:clear="all"/>
      </w:r>
    </w:p>
    <w:p w:rsidR="00BC7FA6" w:rsidRDefault="00423FA3" w:rsidP="00423FA3">
      <w:pPr>
        <w:spacing w:line="360" w:lineRule="auto"/>
        <w:jc w:val="both"/>
        <w:rPr>
          <w:rFonts w:ascii="Arial" w:hAnsi="Arial" w:cs="Arial"/>
          <w:sz w:val="24"/>
          <w:szCs w:val="24"/>
          <w:lang w:val="es-PE"/>
        </w:rPr>
      </w:pPr>
      <w:r w:rsidRPr="00B07431">
        <w:rPr>
          <w:rFonts w:ascii="Arial" w:hAnsi="Arial" w:cs="Arial"/>
          <w:sz w:val="24"/>
          <w:szCs w:val="24"/>
          <w:lang w:val="es-PE"/>
        </w:rPr>
        <w:tab/>
      </w:r>
    </w:p>
    <w:p w:rsidR="00423FA3" w:rsidRPr="00BC7FA6" w:rsidRDefault="00BC7FA6" w:rsidP="00BC7FA6">
      <w:pPr>
        <w:pStyle w:val="Prrafodelista"/>
        <w:numPr>
          <w:ilvl w:val="1"/>
          <w:numId w:val="29"/>
        </w:numPr>
        <w:spacing w:before="240" w:line="360" w:lineRule="auto"/>
        <w:jc w:val="both"/>
        <w:rPr>
          <w:rFonts w:ascii="Arial" w:hAnsi="Arial" w:cs="Arial"/>
          <w:b/>
          <w:sz w:val="24"/>
          <w:szCs w:val="24"/>
          <w:lang w:val="es-PE"/>
        </w:rPr>
      </w:pPr>
      <w:r>
        <w:rPr>
          <w:rFonts w:ascii="Arial" w:hAnsi="Arial" w:cs="Arial"/>
          <w:b/>
          <w:sz w:val="24"/>
          <w:szCs w:val="24"/>
          <w:lang w:val="es-PE"/>
        </w:rPr>
        <w:t xml:space="preserve"> </w:t>
      </w:r>
      <w:r>
        <w:rPr>
          <w:rFonts w:ascii="Arial" w:hAnsi="Arial" w:cs="Arial"/>
          <w:b/>
          <w:sz w:val="24"/>
          <w:szCs w:val="24"/>
          <w:lang w:val="es-PE"/>
        </w:rPr>
        <w:tab/>
      </w:r>
      <w:r w:rsidR="00423FA3" w:rsidRPr="00BC7FA6">
        <w:rPr>
          <w:rFonts w:ascii="Arial" w:hAnsi="Arial" w:cs="Arial"/>
          <w:b/>
          <w:sz w:val="24"/>
          <w:szCs w:val="24"/>
          <w:lang w:val="es-PE"/>
        </w:rPr>
        <w:t>TÉCNICAS E INSTRUMENTOS DE LA RECOLECCIÓN DE DATOS</w:t>
      </w:r>
    </w:p>
    <w:p w:rsidR="00423FA3" w:rsidRPr="00B07431" w:rsidRDefault="00423FA3" w:rsidP="00423FA3">
      <w:pPr>
        <w:pStyle w:val="Prrafodelista"/>
        <w:spacing w:before="240" w:line="360" w:lineRule="auto"/>
        <w:ind w:left="786"/>
        <w:contextualSpacing w:val="0"/>
        <w:jc w:val="both"/>
        <w:rPr>
          <w:rFonts w:ascii="Arial" w:hAnsi="Arial" w:cs="Arial"/>
          <w:b/>
          <w:sz w:val="24"/>
          <w:szCs w:val="24"/>
          <w:lang w:val="es-PE"/>
        </w:rPr>
      </w:pP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TÉCNICAS</w:t>
      </w:r>
      <w:r w:rsidRPr="00B07431">
        <w:rPr>
          <w:rFonts w:ascii="Arial" w:hAnsi="Arial" w:cs="Arial"/>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p>
    <w:p w:rsidR="00055AA7" w:rsidRDefault="00BC7FA6" w:rsidP="006056F5">
      <w:pPr>
        <w:spacing w:after="0" w:line="360" w:lineRule="auto"/>
        <w:ind w:left="1418"/>
        <w:jc w:val="both"/>
        <w:rPr>
          <w:rFonts w:ascii="Arial" w:hAnsi="Arial" w:cs="Arial"/>
          <w:sz w:val="24"/>
          <w:szCs w:val="24"/>
          <w:lang w:val="es-PE"/>
        </w:rPr>
      </w:pPr>
      <w:r>
        <w:rPr>
          <w:rFonts w:ascii="Arial" w:hAnsi="Arial" w:cs="Arial"/>
          <w:sz w:val="24"/>
          <w:szCs w:val="24"/>
          <w:lang w:val="es-PE"/>
        </w:rPr>
        <w:t>Se</w:t>
      </w:r>
      <w:r w:rsidR="00055AA7">
        <w:rPr>
          <w:rFonts w:ascii="Arial" w:hAnsi="Arial" w:cs="Arial"/>
          <w:sz w:val="24"/>
          <w:szCs w:val="24"/>
          <w:lang w:val="es-PE"/>
        </w:rPr>
        <w:t xml:space="preserve"> procedió a realizar una encuesta de manera personal a cada uno del personal de </w:t>
      </w:r>
      <w:r w:rsidR="00F37682">
        <w:rPr>
          <w:rFonts w:ascii="Arial" w:hAnsi="Arial" w:cs="Arial"/>
          <w:sz w:val="24"/>
          <w:szCs w:val="24"/>
          <w:lang w:val="es-PE"/>
        </w:rPr>
        <w:t xml:space="preserve">salud </w:t>
      </w:r>
      <w:r w:rsidR="00055AA7">
        <w:rPr>
          <w:rFonts w:ascii="Arial" w:hAnsi="Arial" w:cs="Arial"/>
          <w:sz w:val="24"/>
          <w:szCs w:val="24"/>
          <w:lang w:val="es-PE"/>
        </w:rPr>
        <w:t xml:space="preserve">de los diferentes turnos de </w:t>
      </w:r>
      <w:r w:rsidR="00E1409A">
        <w:rPr>
          <w:rFonts w:ascii="Arial" w:hAnsi="Arial" w:cs="Arial"/>
          <w:sz w:val="24"/>
          <w:szCs w:val="24"/>
          <w:lang w:val="es-PE"/>
        </w:rPr>
        <w:t>emergencia</w:t>
      </w:r>
      <w:r w:rsidR="00055AA7">
        <w:rPr>
          <w:rFonts w:ascii="Arial" w:hAnsi="Arial" w:cs="Arial"/>
          <w:sz w:val="24"/>
          <w:szCs w:val="24"/>
          <w:lang w:val="es-PE"/>
        </w:rPr>
        <w:t xml:space="preserve"> </w:t>
      </w:r>
      <w:r w:rsidR="00055AA7">
        <w:rPr>
          <w:rFonts w:ascii="Arial" w:hAnsi="Arial" w:cs="Arial"/>
          <w:sz w:val="24"/>
          <w:szCs w:val="24"/>
          <w:lang w:val="es-PE"/>
        </w:rPr>
        <w:lastRenderedPageBreak/>
        <w:t xml:space="preserve">del Hospital de San Juan de Lurigancho, llenándose las mismas y luego se </w:t>
      </w:r>
      <w:r w:rsidR="00E1409A">
        <w:rPr>
          <w:rFonts w:ascii="Arial" w:hAnsi="Arial" w:cs="Arial"/>
          <w:sz w:val="24"/>
          <w:szCs w:val="24"/>
          <w:lang w:val="es-PE"/>
        </w:rPr>
        <w:t>procedió</w:t>
      </w:r>
      <w:r w:rsidR="00055AA7">
        <w:rPr>
          <w:rFonts w:ascii="Arial" w:hAnsi="Arial" w:cs="Arial"/>
          <w:sz w:val="24"/>
          <w:szCs w:val="24"/>
          <w:lang w:val="es-PE"/>
        </w:rPr>
        <w:t xml:space="preserve"> a tabularlas y analizarlas.</w:t>
      </w:r>
    </w:p>
    <w:p w:rsidR="00E1409A" w:rsidRPr="002A1F59" w:rsidRDefault="00E1409A" w:rsidP="00E1409A">
      <w:pPr>
        <w:spacing w:after="0" w:line="360" w:lineRule="auto"/>
        <w:ind w:left="1416"/>
        <w:jc w:val="both"/>
        <w:rPr>
          <w:rFonts w:ascii="Arial" w:hAnsi="Arial" w:cs="Arial"/>
          <w:sz w:val="24"/>
          <w:szCs w:val="24"/>
        </w:rPr>
      </w:pPr>
      <w:r w:rsidRPr="002A1F59">
        <w:rPr>
          <w:rFonts w:ascii="Arial" w:hAnsi="Arial" w:cs="Arial"/>
          <w:sz w:val="24"/>
          <w:szCs w:val="24"/>
        </w:rPr>
        <w:t>I Parte: Comprende las características generales de la población de estudio.</w:t>
      </w:r>
    </w:p>
    <w:p w:rsidR="00E1409A" w:rsidRPr="002A1F59" w:rsidRDefault="00E1409A" w:rsidP="00E1409A">
      <w:pPr>
        <w:spacing w:after="0" w:line="360" w:lineRule="auto"/>
        <w:ind w:left="1416"/>
        <w:jc w:val="both"/>
        <w:rPr>
          <w:rFonts w:ascii="Arial" w:hAnsi="Arial" w:cs="Arial"/>
          <w:sz w:val="24"/>
          <w:szCs w:val="24"/>
        </w:rPr>
      </w:pPr>
      <w:r w:rsidRPr="002A1F59">
        <w:rPr>
          <w:rFonts w:ascii="Arial" w:hAnsi="Arial" w:cs="Arial"/>
          <w:sz w:val="24"/>
          <w:szCs w:val="24"/>
        </w:rPr>
        <w:t>II Parte: Comprende lo referente a la exposición a riesgos biológicos.</w:t>
      </w:r>
    </w:p>
    <w:p w:rsidR="00E1409A" w:rsidRPr="002A1F59" w:rsidRDefault="00E1409A" w:rsidP="00E1409A">
      <w:pPr>
        <w:spacing w:after="0" w:line="360" w:lineRule="auto"/>
        <w:ind w:left="1416"/>
        <w:jc w:val="both"/>
        <w:rPr>
          <w:rFonts w:ascii="Arial" w:hAnsi="Arial" w:cs="Arial"/>
          <w:sz w:val="24"/>
          <w:szCs w:val="24"/>
        </w:rPr>
      </w:pPr>
      <w:r w:rsidRPr="002A1F59">
        <w:rPr>
          <w:rFonts w:ascii="Arial" w:hAnsi="Arial" w:cs="Arial"/>
          <w:sz w:val="24"/>
          <w:szCs w:val="24"/>
        </w:rPr>
        <w:t xml:space="preserve">III Parte: Referente a aplicación </w:t>
      </w:r>
      <w:r>
        <w:rPr>
          <w:rFonts w:ascii="Arial" w:hAnsi="Arial" w:cs="Arial"/>
          <w:sz w:val="24"/>
          <w:szCs w:val="24"/>
        </w:rPr>
        <w:t>de las normas de bioseguridad</w:t>
      </w:r>
      <w:r w:rsidRPr="002A1F59">
        <w:rPr>
          <w:rFonts w:ascii="Arial" w:hAnsi="Arial" w:cs="Arial"/>
          <w:sz w:val="24"/>
          <w:szCs w:val="24"/>
        </w:rPr>
        <w:t xml:space="preserve">. </w:t>
      </w:r>
    </w:p>
    <w:p w:rsidR="00E1409A" w:rsidRDefault="00E1409A" w:rsidP="00E1409A">
      <w:pPr>
        <w:spacing w:after="0" w:line="360" w:lineRule="auto"/>
        <w:ind w:left="1416"/>
        <w:jc w:val="both"/>
        <w:rPr>
          <w:rFonts w:ascii="Arial" w:hAnsi="Arial" w:cs="Arial"/>
          <w:sz w:val="24"/>
          <w:szCs w:val="24"/>
        </w:rPr>
      </w:pPr>
    </w:p>
    <w:p w:rsidR="00E1409A" w:rsidRPr="002A1F59" w:rsidRDefault="00E1409A" w:rsidP="00E1409A">
      <w:pPr>
        <w:spacing w:after="0" w:line="360" w:lineRule="auto"/>
        <w:ind w:left="1416" w:firstLine="708"/>
        <w:jc w:val="both"/>
        <w:rPr>
          <w:rFonts w:ascii="Arial" w:hAnsi="Arial" w:cs="Arial"/>
          <w:sz w:val="24"/>
          <w:szCs w:val="24"/>
        </w:rPr>
      </w:pPr>
      <w:r w:rsidRPr="002A1F59">
        <w:rPr>
          <w:rFonts w:ascii="Arial" w:hAnsi="Arial" w:cs="Arial"/>
          <w:sz w:val="24"/>
          <w:szCs w:val="24"/>
        </w:rPr>
        <w:t>Las respuestas fueron estructuradas para la selección dicotómicas a ellas les correspondieron puntajes de 1 y 0  (SI)  (NO) según corresponda.</w:t>
      </w:r>
    </w:p>
    <w:p w:rsidR="00E1409A" w:rsidRDefault="00E1409A" w:rsidP="006056F5">
      <w:pPr>
        <w:spacing w:after="0" w:line="360" w:lineRule="auto"/>
        <w:ind w:left="1418"/>
        <w:jc w:val="both"/>
        <w:rPr>
          <w:rFonts w:ascii="Arial" w:hAnsi="Arial" w:cs="Arial"/>
          <w:sz w:val="24"/>
          <w:szCs w:val="24"/>
          <w:lang w:val="es-PE"/>
        </w:rPr>
      </w:pPr>
    </w:p>
    <w:p w:rsidR="006056F5" w:rsidRDefault="00055AA7" w:rsidP="006056F5">
      <w:pPr>
        <w:spacing w:after="0" w:line="360" w:lineRule="auto"/>
        <w:ind w:left="1418"/>
        <w:jc w:val="both"/>
        <w:rPr>
          <w:rFonts w:ascii="Arial" w:hAnsi="Arial" w:cs="Arial"/>
          <w:b/>
          <w:sz w:val="24"/>
          <w:szCs w:val="24"/>
          <w:lang w:val="es-PE"/>
        </w:rPr>
      </w:pPr>
      <w:r>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sz w:val="24"/>
          <w:szCs w:val="24"/>
          <w:lang w:val="es-PE"/>
        </w:rPr>
      </w:pPr>
      <w:r w:rsidRPr="00B07431">
        <w:rPr>
          <w:rFonts w:ascii="Arial" w:hAnsi="Arial" w:cs="Arial"/>
          <w:b/>
          <w:sz w:val="24"/>
          <w:szCs w:val="24"/>
          <w:lang w:val="es-PE"/>
        </w:rPr>
        <w:t>INSTRUMENTOS</w:t>
      </w:r>
      <w:r w:rsidRPr="00B07431">
        <w:rPr>
          <w:rFonts w:ascii="Arial" w:hAnsi="Arial" w:cs="Arial"/>
          <w:sz w:val="24"/>
          <w:szCs w:val="24"/>
          <w:lang w:val="es-PE"/>
        </w:rPr>
        <w:t xml:space="preserve"> </w:t>
      </w:r>
    </w:p>
    <w:p w:rsidR="00055AA7" w:rsidRDefault="00055AA7" w:rsidP="00423FA3">
      <w:pPr>
        <w:pStyle w:val="Prrafodelista"/>
        <w:spacing w:before="240" w:line="360" w:lineRule="auto"/>
        <w:ind w:left="1572"/>
        <w:contextualSpacing w:val="0"/>
        <w:jc w:val="both"/>
        <w:rPr>
          <w:rFonts w:ascii="Arial" w:hAnsi="Arial" w:cs="Arial"/>
          <w:sz w:val="24"/>
          <w:szCs w:val="24"/>
          <w:lang w:val="es-PE"/>
        </w:rPr>
      </w:pPr>
      <w:r>
        <w:rPr>
          <w:rFonts w:ascii="Arial" w:hAnsi="Arial" w:cs="Arial"/>
          <w:sz w:val="24"/>
          <w:szCs w:val="24"/>
          <w:lang w:val="es-PE"/>
        </w:rPr>
        <w:t>El elemento o instrumento utilizado fue la encuesta a través de preguntas directas.</w:t>
      </w:r>
    </w:p>
    <w:p w:rsidR="00423FA3" w:rsidRPr="00B07431" w:rsidRDefault="00055AA7" w:rsidP="00423FA3">
      <w:pPr>
        <w:pStyle w:val="Prrafodelista"/>
        <w:spacing w:before="240" w:line="360" w:lineRule="auto"/>
        <w:ind w:left="1572"/>
        <w:contextualSpacing w:val="0"/>
        <w:jc w:val="both"/>
        <w:rPr>
          <w:rFonts w:ascii="Arial" w:hAnsi="Arial" w:cs="Arial"/>
          <w:b/>
          <w:sz w:val="24"/>
          <w:szCs w:val="24"/>
          <w:lang w:val="es-PE"/>
        </w:rPr>
      </w:pPr>
      <w:r w:rsidRPr="00B07431">
        <w:rPr>
          <w:rFonts w:ascii="Arial" w:hAnsi="Arial" w:cs="Arial"/>
          <w:b/>
          <w:sz w:val="24"/>
          <w:szCs w:val="24"/>
          <w:lang w:val="es-PE"/>
        </w:rPr>
        <w:t xml:space="preserve"> </w:t>
      </w:r>
    </w:p>
    <w:p w:rsidR="00423FA3" w:rsidRPr="00B07431" w:rsidRDefault="00423FA3" w:rsidP="00423FA3">
      <w:pPr>
        <w:pStyle w:val="Prrafodelista"/>
        <w:spacing w:before="240" w:line="360" w:lineRule="auto"/>
        <w:contextualSpacing w:val="0"/>
        <w:jc w:val="both"/>
        <w:rPr>
          <w:rFonts w:ascii="Arial" w:hAnsi="Arial" w:cs="Arial"/>
          <w:b/>
          <w:sz w:val="24"/>
          <w:szCs w:val="24"/>
          <w:lang w:val="es-PE"/>
        </w:rPr>
      </w:pPr>
      <w:r w:rsidRPr="00B07431">
        <w:rPr>
          <w:rFonts w:ascii="Arial" w:hAnsi="Arial" w:cs="Arial"/>
          <w:b/>
          <w:sz w:val="24"/>
          <w:szCs w:val="24"/>
          <w:lang w:val="es-PE"/>
        </w:rPr>
        <w:t>FUENTES</w:t>
      </w:r>
    </w:p>
    <w:p w:rsidR="00423FA3" w:rsidRPr="00B07431" w:rsidRDefault="00423FA3" w:rsidP="00423FA3">
      <w:pPr>
        <w:spacing w:before="240" w:line="360" w:lineRule="auto"/>
        <w:jc w:val="both"/>
        <w:rPr>
          <w:rFonts w:ascii="Arial" w:hAnsi="Arial" w:cs="Arial"/>
          <w:b/>
          <w:sz w:val="24"/>
          <w:szCs w:val="24"/>
          <w:lang w:val="es-PE"/>
        </w:rPr>
      </w:pPr>
    </w:p>
    <w:p w:rsidR="00BC7FA6" w:rsidRDefault="00E1409A" w:rsidP="00423FA3">
      <w:pPr>
        <w:pStyle w:val="Prrafodelista"/>
        <w:spacing w:before="240" w:line="360" w:lineRule="auto"/>
        <w:ind w:left="1572"/>
        <w:jc w:val="both"/>
        <w:rPr>
          <w:rFonts w:ascii="Arial" w:hAnsi="Arial" w:cs="Arial"/>
          <w:sz w:val="24"/>
          <w:szCs w:val="24"/>
          <w:lang w:val="es-PE"/>
        </w:rPr>
      </w:pPr>
      <w:r>
        <w:rPr>
          <w:rFonts w:ascii="Arial" w:hAnsi="Arial" w:cs="Arial"/>
          <w:sz w:val="24"/>
          <w:szCs w:val="24"/>
          <w:lang w:val="es-PE"/>
        </w:rPr>
        <w:t xml:space="preserve">La fuente usada fue la directamente recolectada o fuente primaria. </w:t>
      </w:r>
    </w:p>
    <w:p w:rsidR="00BC7FA6" w:rsidRDefault="00BC7FA6" w:rsidP="00423FA3">
      <w:pPr>
        <w:pStyle w:val="Prrafodelista"/>
        <w:spacing w:before="240" w:line="360" w:lineRule="auto"/>
        <w:ind w:left="1572"/>
        <w:jc w:val="both"/>
        <w:rPr>
          <w:rFonts w:ascii="Arial" w:hAnsi="Arial" w:cs="Arial"/>
          <w:sz w:val="24"/>
          <w:szCs w:val="24"/>
          <w:lang w:val="es-PE"/>
        </w:rPr>
      </w:pPr>
    </w:p>
    <w:p w:rsidR="00BC7FA6" w:rsidRDefault="00BC7FA6"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DF39BD" w:rsidRDefault="00DF39BD" w:rsidP="00423FA3">
      <w:pPr>
        <w:pStyle w:val="Prrafodelista"/>
        <w:spacing w:before="240" w:line="360" w:lineRule="auto"/>
        <w:ind w:left="1572"/>
        <w:jc w:val="both"/>
        <w:rPr>
          <w:rFonts w:ascii="Arial" w:hAnsi="Arial" w:cs="Arial"/>
          <w:sz w:val="24"/>
          <w:szCs w:val="24"/>
          <w:lang w:val="es-PE"/>
        </w:rPr>
      </w:pPr>
    </w:p>
    <w:p w:rsidR="00592271" w:rsidRPr="00B07431" w:rsidRDefault="00BC7FA6" w:rsidP="00BC7FA6">
      <w:pPr>
        <w:spacing w:line="360" w:lineRule="auto"/>
        <w:jc w:val="center"/>
        <w:rPr>
          <w:rFonts w:ascii="Arial" w:eastAsia="Times New Roman" w:hAnsi="Arial" w:cs="Arial"/>
          <w:b/>
          <w:sz w:val="24"/>
          <w:szCs w:val="24"/>
          <w:lang w:val="es-PE" w:bidi="en-US"/>
        </w:rPr>
      </w:pPr>
      <w:r>
        <w:rPr>
          <w:rFonts w:ascii="Arial" w:eastAsia="Times New Roman" w:hAnsi="Arial" w:cs="Arial"/>
          <w:b/>
          <w:sz w:val="24"/>
          <w:szCs w:val="24"/>
          <w:lang w:val="es-PE" w:bidi="en-US"/>
        </w:rPr>
        <w:lastRenderedPageBreak/>
        <w:t>CAPÍTULO VI</w:t>
      </w:r>
      <w:r w:rsidR="000023BB">
        <w:rPr>
          <w:rFonts w:ascii="Arial" w:eastAsia="Times New Roman" w:hAnsi="Arial" w:cs="Arial"/>
          <w:b/>
          <w:sz w:val="24"/>
          <w:szCs w:val="24"/>
          <w:lang w:val="es-PE" w:bidi="en-US"/>
        </w:rPr>
        <w:t xml:space="preserve">: </w:t>
      </w:r>
      <w:r w:rsidR="00592271" w:rsidRPr="00B07431">
        <w:rPr>
          <w:rFonts w:ascii="Arial" w:eastAsia="Times New Roman" w:hAnsi="Arial" w:cs="Arial"/>
          <w:b/>
          <w:sz w:val="24"/>
          <w:szCs w:val="24"/>
          <w:lang w:val="es-PE" w:bidi="en-US"/>
        </w:rPr>
        <w:t>RESULTADOS</w:t>
      </w:r>
    </w:p>
    <w:p w:rsidR="00592271" w:rsidRDefault="00AE7502" w:rsidP="005A63F3">
      <w:pPr>
        <w:pStyle w:val="NormalWeb"/>
        <w:spacing w:before="240" w:beforeAutospacing="0" w:after="0" w:afterAutospacing="0" w:line="360" w:lineRule="auto"/>
        <w:jc w:val="both"/>
        <w:rPr>
          <w:rFonts w:ascii="Arial" w:hAnsi="Arial" w:cs="Arial"/>
          <w:b/>
          <w:lang w:val="es-PE"/>
        </w:rPr>
      </w:pPr>
      <w:r>
        <w:rPr>
          <w:rFonts w:ascii="Arial" w:hAnsi="Arial" w:cs="Arial"/>
          <w:b/>
          <w:lang w:val="es-PE"/>
        </w:rPr>
        <w:t>6</w:t>
      </w:r>
      <w:r w:rsidR="00592271" w:rsidRPr="00B07431">
        <w:rPr>
          <w:rFonts w:ascii="Arial" w:hAnsi="Arial" w:cs="Arial"/>
          <w:b/>
          <w:lang w:val="es-PE"/>
        </w:rPr>
        <w:t>.1</w:t>
      </w:r>
      <w:r w:rsidR="00592271" w:rsidRPr="00B07431">
        <w:rPr>
          <w:rFonts w:ascii="Arial" w:hAnsi="Arial" w:cs="Arial"/>
          <w:b/>
          <w:lang w:val="es-PE"/>
        </w:rPr>
        <w:tab/>
        <w:t>ANÁLISIS DE TABLAS Y GRÁFICOS</w:t>
      </w:r>
    </w:p>
    <w:p w:rsidR="00831098" w:rsidRDefault="00831098" w:rsidP="00831098">
      <w:pPr>
        <w:spacing w:after="0" w:line="360" w:lineRule="auto"/>
        <w:jc w:val="center"/>
        <w:rPr>
          <w:rFonts w:ascii="Arial" w:hAnsi="Arial" w:cs="Arial"/>
          <w:b/>
          <w:bCs/>
          <w:sz w:val="24"/>
          <w:szCs w:val="24"/>
        </w:rPr>
      </w:pPr>
    </w:p>
    <w:p w:rsidR="00831098" w:rsidRPr="002A1F59" w:rsidRDefault="00831098" w:rsidP="00831098">
      <w:pPr>
        <w:spacing w:after="0" w:line="360" w:lineRule="auto"/>
        <w:jc w:val="center"/>
        <w:rPr>
          <w:rFonts w:ascii="Arial" w:hAnsi="Arial" w:cs="Arial"/>
          <w:b/>
          <w:bCs/>
          <w:sz w:val="24"/>
          <w:szCs w:val="24"/>
        </w:rPr>
      </w:pPr>
      <w:r>
        <w:rPr>
          <w:rFonts w:ascii="Arial" w:hAnsi="Arial" w:cs="Arial"/>
          <w:b/>
          <w:bCs/>
          <w:sz w:val="24"/>
          <w:szCs w:val="24"/>
        </w:rPr>
        <w:t xml:space="preserve">Tabla 1 </w:t>
      </w:r>
      <w:r w:rsidRPr="002A1F59">
        <w:rPr>
          <w:rFonts w:ascii="Arial" w:hAnsi="Arial" w:cs="Arial"/>
          <w:b/>
          <w:bCs/>
          <w:sz w:val="24"/>
          <w:szCs w:val="24"/>
        </w:rPr>
        <w:t>Característica</w:t>
      </w:r>
      <w:r>
        <w:rPr>
          <w:rFonts w:ascii="Arial" w:hAnsi="Arial" w:cs="Arial"/>
          <w:b/>
          <w:bCs/>
          <w:sz w:val="24"/>
          <w:szCs w:val="24"/>
        </w:rPr>
        <w:t>s d</w:t>
      </w:r>
      <w:r w:rsidRPr="002A1F59">
        <w:rPr>
          <w:rFonts w:ascii="Arial" w:hAnsi="Arial" w:cs="Arial"/>
          <w:b/>
          <w:bCs/>
          <w:sz w:val="24"/>
          <w:szCs w:val="24"/>
        </w:rPr>
        <w:t xml:space="preserve">e </w:t>
      </w:r>
      <w:r>
        <w:rPr>
          <w:rFonts w:ascii="Arial" w:hAnsi="Arial" w:cs="Arial"/>
          <w:b/>
          <w:bCs/>
          <w:sz w:val="24"/>
          <w:szCs w:val="24"/>
        </w:rPr>
        <w:t xml:space="preserve">la </w:t>
      </w:r>
      <w:r w:rsidRPr="002A1F59">
        <w:rPr>
          <w:rFonts w:ascii="Arial" w:hAnsi="Arial" w:cs="Arial"/>
          <w:b/>
          <w:bCs/>
          <w:sz w:val="24"/>
          <w:szCs w:val="24"/>
        </w:rPr>
        <w:t>Exposición De Riesgos Biológico</w:t>
      </w:r>
      <w:r>
        <w:rPr>
          <w:rFonts w:ascii="Arial" w:hAnsi="Arial" w:cs="Arial"/>
          <w:b/>
          <w:bCs/>
          <w:sz w:val="24"/>
          <w:szCs w:val="24"/>
        </w:rPr>
        <w:t>s e</w:t>
      </w:r>
      <w:r w:rsidRPr="002A1F59">
        <w:rPr>
          <w:rFonts w:ascii="Arial" w:hAnsi="Arial" w:cs="Arial"/>
          <w:b/>
          <w:bCs/>
          <w:sz w:val="24"/>
          <w:szCs w:val="24"/>
        </w:rPr>
        <w:t xml:space="preserve">n </w:t>
      </w:r>
      <w:r>
        <w:rPr>
          <w:rFonts w:ascii="Arial" w:hAnsi="Arial" w:cs="Arial"/>
          <w:b/>
          <w:bCs/>
          <w:sz w:val="24"/>
          <w:szCs w:val="24"/>
        </w:rPr>
        <w:t>el Personal de Salud de Emergencia d</w:t>
      </w:r>
      <w:r w:rsidRPr="002A1F59">
        <w:rPr>
          <w:rFonts w:ascii="Arial" w:hAnsi="Arial" w:cs="Arial"/>
          <w:b/>
          <w:bCs/>
          <w:sz w:val="24"/>
          <w:szCs w:val="24"/>
        </w:rPr>
        <w:t xml:space="preserve">el Hospital </w:t>
      </w:r>
      <w:r>
        <w:rPr>
          <w:rFonts w:ascii="Arial" w:hAnsi="Arial" w:cs="Arial"/>
          <w:b/>
          <w:bCs/>
          <w:sz w:val="24"/>
          <w:szCs w:val="24"/>
        </w:rPr>
        <w:t>San Juan de Lurigancho Febrero Julio 2018</w:t>
      </w:r>
    </w:p>
    <w:p w:rsidR="00831098" w:rsidRDefault="00831098" w:rsidP="005A63F3">
      <w:pPr>
        <w:pStyle w:val="NormalWeb"/>
        <w:spacing w:before="240" w:beforeAutospacing="0" w:after="0" w:afterAutospacing="0" w:line="360" w:lineRule="auto"/>
        <w:jc w:val="both"/>
        <w:rPr>
          <w:rFonts w:ascii="Arial" w:hAnsi="Arial" w:cs="Arial"/>
          <w:b/>
          <w:lang w:val="es-PE"/>
        </w:rPr>
      </w:pPr>
      <w:r>
        <w:rPr>
          <w:noProof/>
          <w:lang w:val="es-PE" w:eastAsia="es-PE" w:bidi="ar-SA"/>
        </w:rPr>
        <w:drawing>
          <wp:inline distT="0" distB="0" distL="0" distR="0" wp14:anchorId="7578B3C4" wp14:editId="1C61FBDD">
            <wp:extent cx="5166911" cy="23653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20" t="37021" r="36340" b="19049"/>
                    <a:stretch/>
                  </pic:blipFill>
                  <pic:spPr bwMode="auto">
                    <a:xfrm>
                      <a:off x="0" y="0"/>
                      <a:ext cx="5192268" cy="2376983"/>
                    </a:xfrm>
                    <a:prstGeom prst="rect">
                      <a:avLst/>
                    </a:prstGeom>
                    <a:ln>
                      <a:noFill/>
                    </a:ln>
                    <a:extLst>
                      <a:ext uri="{53640926-AAD7-44D8-BBD7-CCE9431645EC}">
                        <a14:shadowObscured xmlns:a14="http://schemas.microsoft.com/office/drawing/2010/main"/>
                      </a:ext>
                    </a:extLst>
                  </pic:spPr>
                </pic:pic>
              </a:graphicData>
            </a:graphic>
          </wp:inline>
        </w:drawing>
      </w:r>
    </w:p>
    <w:p w:rsidR="00E1409A" w:rsidRPr="002A1F59" w:rsidRDefault="00831098" w:rsidP="00831098">
      <w:pPr>
        <w:spacing w:after="0" w:line="360" w:lineRule="auto"/>
        <w:jc w:val="center"/>
      </w:pPr>
      <w:r>
        <w:rPr>
          <w:noProof/>
          <w:lang w:val="es-PE" w:eastAsia="es-PE"/>
        </w:rPr>
        <w:drawing>
          <wp:anchor distT="0" distB="0" distL="114300" distR="114300" simplePos="0" relativeHeight="251821056" behindDoc="0" locked="0" layoutInCell="1" allowOverlap="1">
            <wp:simplePos x="0" y="0"/>
            <wp:positionH relativeFrom="column">
              <wp:posOffset>457835</wp:posOffset>
            </wp:positionH>
            <wp:positionV relativeFrom="paragraph">
              <wp:posOffset>256540</wp:posOffset>
            </wp:positionV>
            <wp:extent cx="4516755" cy="2820035"/>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8659" t="26595" r="25202" b="26617"/>
                    <a:stretch/>
                  </pic:blipFill>
                  <pic:spPr bwMode="auto">
                    <a:xfrm>
                      <a:off x="0" y="0"/>
                      <a:ext cx="4516755" cy="282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09A" w:rsidRPr="002A1F59">
        <w:rPr>
          <w:rFonts w:ascii="Arial" w:hAnsi="Arial" w:cs="Arial"/>
          <w:b/>
          <w:sz w:val="24"/>
          <w:szCs w:val="24"/>
        </w:rPr>
        <w:t>GRAFICO</w:t>
      </w:r>
      <w:r w:rsidR="00E1409A">
        <w:rPr>
          <w:rFonts w:ascii="Arial" w:hAnsi="Arial" w:cs="Arial"/>
          <w:b/>
          <w:sz w:val="24"/>
          <w:szCs w:val="24"/>
        </w:rPr>
        <w:t xml:space="preserve"> 1</w:t>
      </w:r>
    </w:p>
    <w:p w:rsidR="00E1409A" w:rsidRPr="002A1F59" w:rsidRDefault="0035748C" w:rsidP="00E1409A">
      <w:pPr>
        <w:spacing w:after="0" w:line="360" w:lineRule="auto"/>
      </w:pPr>
      <w:r>
        <w:br w:type="textWrapping" w:clear="all"/>
      </w:r>
    </w:p>
    <w:p w:rsidR="00E1409A" w:rsidRPr="002A1F59" w:rsidRDefault="00E1409A" w:rsidP="00E1409A">
      <w:pPr>
        <w:spacing w:after="0" w:line="360" w:lineRule="auto"/>
        <w:jc w:val="both"/>
        <w:rPr>
          <w:rFonts w:ascii="Arial" w:hAnsi="Arial" w:cs="Arial"/>
          <w:sz w:val="24"/>
          <w:szCs w:val="24"/>
        </w:rPr>
      </w:pPr>
      <w:r w:rsidRPr="002A1F59">
        <w:rPr>
          <w:rFonts w:ascii="Arial" w:hAnsi="Arial" w:cs="Arial"/>
          <w:sz w:val="24"/>
          <w:szCs w:val="24"/>
        </w:rPr>
        <w:t xml:space="preserve">Referente a la característica de exposición se observa que el 83.3% </w:t>
      </w:r>
      <w:r w:rsidR="00831098" w:rsidRPr="002A1F59">
        <w:rPr>
          <w:rFonts w:ascii="Arial" w:hAnsi="Arial" w:cs="Arial"/>
          <w:sz w:val="24"/>
          <w:szCs w:val="24"/>
        </w:rPr>
        <w:t>de las</w:t>
      </w:r>
      <w:r w:rsidRPr="002A1F59">
        <w:rPr>
          <w:rFonts w:ascii="Arial" w:hAnsi="Arial" w:cs="Arial"/>
          <w:sz w:val="24"/>
          <w:szCs w:val="24"/>
        </w:rPr>
        <w:t xml:space="preserve"> enfermeras y el 80% los técnicos del personal de salud del servicio </w:t>
      </w:r>
      <w:r w:rsidR="00F37682" w:rsidRPr="002A1F59">
        <w:rPr>
          <w:rFonts w:ascii="Arial" w:hAnsi="Arial" w:cs="Arial"/>
          <w:sz w:val="24"/>
          <w:szCs w:val="24"/>
        </w:rPr>
        <w:t>de emergencia</w:t>
      </w:r>
      <w:r w:rsidRPr="002A1F59">
        <w:rPr>
          <w:rFonts w:ascii="Arial" w:hAnsi="Arial" w:cs="Arial"/>
          <w:sz w:val="24"/>
          <w:szCs w:val="24"/>
        </w:rPr>
        <w:t xml:space="preserve">  estuvo expuesto a un riesgo biológico por vía percutánea, mientras que el 40% los médicos estuvo expuesto a riesgo biológico por mucosa.</w:t>
      </w:r>
    </w:p>
    <w:p w:rsidR="00831098" w:rsidRPr="002A1F59" w:rsidRDefault="00831098" w:rsidP="00831098">
      <w:pPr>
        <w:spacing w:after="0" w:line="360" w:lineRule="auto"/>
        <w:jc w:val="center"/>
        <w:rPr>
          <w:rFonts w:ascii="Arial" w:hAnsi="Arial" w:cs="Arial"/>
          <w:b/>
          <w:bCs/>
          <w:sz w:val="24"/>
          <w:szCs w:val="24"/>
        </w:rPr>
      </w:pPr>
      <w:r>
        <w:rPr>
          <w:rFonts w:ascii="Arial" w:hAnsi="Arial" w:cs="Arial"/>
          <w:b/>
          <w:sz w:val="24"/>
          <w:szCs w:val="24"/>
        </w:rPr>
        <w:lastRenderedPageBreak/>
        <w:t xml:space="preserve">Tabla 2 </w:t>
      </w:r>
      <w:r>
        <w:rPr>
          <w:rFonts w:ascii="Arial" w:hAnsi="Arial" w:cs="Arial"/>
          <w:b/>
          <w:bCs/>
          <w:sz w:val="24"/>
          <w:szCs w:val="24"/>
        </w:rPr>
        <w:t>Tipos d</w:t>
      </w:r>
      <w:r w:rsidRPr="002A1F59">
        <w:rPr>
          <w:rFonts w:ascii="Arial" w:hAnsi="Arial" w:cs="Arial"/>
          <w:b/>
          <w:bCs/>
          <w:sz w:val="24"/>
          <w:szCs w:val="24"/>
        </w:rPr>
        <w:t>e Riesgos Biológico</w:t>
      </w:r>
      <w:r>
        <w:rPr>
          <w:rFonts w:ascii="Arial" w:hAnsi="Arial" w:cs="Arial"/>
          <w:b/>
          <w:bCs/>
          <w:sz w:val="24"/>
          <w:szCs w:val="24"/>
        </w:rPr>
        <w:t>s a l</w:t>
      </w:r>
      <w:r w:rsidRPr="002A1F59">
        <w:rPr>
          <w:rFonts w:ascii="Arial" w:hAnsi="Arial" w:cs="Arial"/>
          <w:b/>
          <w:bCs/>
          <w:sz w:val="24"/>
          <w:szCs w:val="24"/>
        </w:rPr>
        <w:t xml:space="preserve">os </w:t>
      </w:r>
      <w:r>
        <w:rPr>
          <w:rFonts w:ascii="Arial" w:hAnsi="Arial" w:cs="Arial"/>
          <w:b/>
          <w:bCs/>
          <w:sz w:val="24"/>
          <w:szCs w:val="24"/>
        </w:rPr>
        <w:t>q</w:t>
      </w:r>
      <w:r w:rsidRPr="002A1F59">
        <w:rPr>
          <w:rFonts w:ascii="Arial" w:hAnsi="Arial" w:cs="Arial"/>
          <w:b/>
          <w:bCs/>
          <w:sz w:val="24"/>
          <w:szCs w:val="24"/>
        </w:rPr>
        <w:t xml:space="preserve">ue </w:t>
      </w:r>
      <w:r>
        <w:rPr>
          <w:rFonts w:ascii="Arial" w:hAnsi="Arial" w:cs="Arial"/>
          <w:b/>
          <w:bCs/>
          <w:sz w:val="24"/>
          <w:szCs w:val="24"/>
        </w:rPr>
        <w:t>e</w:t>
      </w:r>
      <w:r w:rsidRPr="002A1F59">
        <w:rPr>
          <w:rFonts w:ascii="Arial" w:hAnsi="Arial" w:cs="Arial"/>
          <w:b/>
          <w:bCs/>
          <w:sz w:val="24"/>
          <w:szCs w:val="24"/>
        </w:rPr>
        <w:t>stán</w:t>
      </w:r>
      <w:r>
        <w:rPr>
          <w:rFonts w:ascii="Arial" w:hAnsi="Arial" w:cs="Arial"/>
          <w:b/>
          <w:bCs/>
          <w:sz w:val="24"/>
          <w:szCs w:val="24"/>
        </w:rPr>
        <w:t xml:space="preserve"> e</w:t>
      </w:r>
      <w:r w:rsidRPr="002A1F59">
        <w:rPr>
          <w:rFonts w:ascii="Arial" w:hAnsi="Arial" w:cs="Arial"/>
          <w:b/>
          <w:bCs/>
          <w:sz w:val="24"/>
          <w:szCs w:val="24"/>
        </w:rPr>
        <w:t xml:space="preserve">xpuestos </w:t>
      </w:r>
      <w:r>
        <w:rPr>
          <w:rFonts w:ascii="Arial" w:hAnsi="Arial" w:cs="Arial"/>
          <w:b/>
          <w:bCs/>
          <w:sz w:val="24"/>
          <w:szCs w:val="24"/>
        </w:rPr>
        <w:t>e</w:t>
      </w:r>
      <w:r w:rsidRPr="002A1F59">
        <w:rPr>
          <w:rFonts w:ascii="Arial" w:hAnsi="Arial" w:cs="Arial"/>
          <w:b/>
          <w:bCs/>
          <w:sz w:val="24"/>
          <w:szCs w:val="24"/>
        </w:rPr>
        <w:t xml:space="preserve">n </w:t>
      </w:r>
      <w:r>
        <w:rPr>
          <w:rFonts w:ascii="Arial" w:hAnsi="Arial" w:cs="Arial"/>
          <w:b/>
          <w:bCs/>
          <w:sz w:val="24"/>
          <w:szCs w:val="24"/>
        </w:rPr>
        <w:t>el Personal de Salud, Servicio de Emergencia d</w:t>
      </w:r>
      <w:r w:rsidRPr="002A1F59">
        <w:rPr>
          <w:rFonts w:ascii="Arial" w:hAnsi="Arial" w:cs="Arial"/>
          <w:b/>
          <w:bCs/>
          <w:sz w:val="24"/>
          <w:szCs w:val="24"/>
        </w:rPr>
        <w:t xml:space="preserve">el Hospital </w:t>
      </w:r>
      <w:r>
        <w:rPr>
          <w:rFonts w:ascii="Arial" w:hAnsi="Arial" w:cs="Arial"/>
          <w:b/>
          <w:bCs/>
          <w:sz w:val="24"/>
          <w:szCs w:val="24"/>
        </w:rPr>
        <w:t>San Juan de Lurigancho Febrero Julio 2018</w:t>
      </w:r>
    </w:p>
    <w:p w:rsidR="00831098" w:rsidRDefault="00831098" w:rsidP="00E1409A">
      <w:pPr>
        <w:spacing w:after="0" w:line="360" w:lineRule="auto"/>
        <w:jc w:val="center"/>
        <w:rPr>
          <w:rFonts w:ascii="Arial" w:hAnsi="Arial" w:cs="Arial"/>
          <w:b/>
          <w:sz w:val="24"/>
          <w:szCs w:val="24"/>
        </w:rPr>
      </w:pPr>
      <w:r>
        <w:rPr>
          <w:noProof/>
          <w:lang w:val="es-PE" w:eastAsia="es-PE"/>
        </w:rPr>
        <w:drawing>
          <wp:inline distT="0" distB="0" distL="0" distR="0" wp14:anchorId="017B935C" wp14:editId="1C4DE642">
            <wp:extent cx="4989830" cy="3272010"/>
            <wp:effectExtent l="0" t="0" r="127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444" t="24676" r="28427" b="9256"/>
                    <a:stretch/>
                  </pic:blipFill>
                  <pic:spPr bwMode="auto">
                    <a:xfrm>
                      <a:off x="0" y="0"/>
                      <a:ext cx="5055545" cy="3315101"/>
                    </a:xfrm>
                    <a:prstGeom prst="rect">
                      <a:avLst/>
                    </a:prstGeom>
                    <a:ln>
                      <a:noFill/>
                    </a:ln>
                    <a:extLst>
                      <a:ext uri="{53640926-AAD7-44D8-BBD7-CCE9431645EC}">
                        <a14:shadowObscured xmlns:a14="http://schemas.microsoft.com/office/drawing/2010/main"/>
                      </a:ext>
                    </a:extLst>
                  </pic:spPr>
                </pic:pic>
              </a:graphicData>
            </a:graphic>
          </wp:inline>
        </w:drawing>
      </w:r>
    </w:p>
    <w:p w:rsidR="00E1409A" w:rsidRPr="002A1F59" w:rsidRDefault="00831098" w:rsidP="00831098">
      <w:pPr>
        <w:tabs>
          <w:tab w:val="left" w:pos="5587"/>
        </w:tabs>
        <w:spacing w:after="0" w:line="360" w:lineRule="auto"/>
        <w:jc w:val="center"/>
        <w:rPr>
          <w:rFonts w:ascii="Arial" w:hAnsi="Arial" w:cs="Arial"/>
          <w:b/>
          <w:sz w:val="24"/>
          <w:szCs w:val="24"/>
        </w:rPr>
      </w:pPr>
      <w:r>
        <w:rPr>
          <w:rFonts w:ascii="Arial" w:hAnsi="Arial" w:cs="Arial"/>
          <w:b/>
          <w:sz w:val="24"/>
          <w:szCs w:val="24"/>
        </w:rPr>
        <w:t>G</w:t>
      </w:r>
      <w:r w:rsidR="00E1409A" w:rsidRPr="002A1F59">
        <w:rPr>
          <w:rFonts w:ascii="Arial" w:hAnsi="Arial" w:cs="Arial"/>
          <w:b/>
          <w:sz w:val="24"/>
          <w:szCs w:val="24"/>
        </w:rPr>
        <w:t xml:space="preserve">RAFICO  </w:t>
      </w:r>
      <w:r>
        <w:rPr>
          <w:rFonts w:ascii="Arial" w:hAnsi="Arial" w:cs="Arial"/>
          <w:b/>
          <w:sz w:val="24"/>
          <w:szCs w:val="24"/>
        </w:rPr>
        <w:t>2</w:t>
      </w:r>
    </w:p>
    <w:p w:rsidR="00E1409A" w:rsidRPr="002A1F59" w:rsidRDefault="00E1409A" w:rsidP="00E1409A">
      <w:pPr>
        <w:spacing w:after="0" w:line="360" w:lineRule="auto"/>
      </w:pPr>
    </w:p>
    <w:p w:rsidR="00E1409A" w:rsidRPr="002A1F59" w:rsidRDefault="0035748C" w:rsidP="00831098">
      <w:pPr>
        <w:spacing w:after="0" w:line="360" w:lineRule="auto"/>
        <w:jc w:val="center"/>
      </w:pPr>
      <w:r>
        <w:rPr>
          <w:noProof/>
          <w:lang w:val="es-PE" w:eastAsia="es-PE"/>
        </w:rPr>
        <w:drawing>
          <wp:inline distT="0" distB="0" distL="0" distR="0" wp14:anchorId="7B3D0EB6">
            <wp:extent cx="3899971" cy="2262337"/>
            <wp:effectExtent l="0" t="0" r="571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4131" cy="2276352"/>
                    </a:xfrm>
                    <a:prstGeom prst="rect">
                      <a:avLst/>
                    </a:prstGeom>
                    <a:noFill/>
                  </pic:spPr>
                </pic:pic>
              </a:graphicData>
            </a:graphic>
          </wp:inline>
        </w:drawing>
      </w:r>
    </w:p>
    <w:p w:rsidR="00E1409A" w:rsidRPr="002A1F59" w:rsidRDefault="00E1409A" w:rsidP="00E1409A">
      <w:pPr>
        <w:spacing w:after="0" w:line="360" w:lineRule="auto"/>
      </w:pPr>
    </w:p>
    <w:p w:rsidR="00E1409A" w:rsidRDefault="00E1409A" w:rsidP="00E1409A">
      <w:pPr>
        <w:spacing w:after="0" w:line="360" w:lineRule="auto"/>
        <w:jc w:val="both"/>
        <w:rPr>
          <w:rFonts w:ascii="Arial" w:hAnsi="Arial" w:cs="Arial"/>
          <w:sz w:val="24"/>
          <w:szCs w:val="24"/>
        </w:rPr>
      </w:pPr>
      <w:r w:rsidRPr="002A1F59">
        <w:rPr>
          <w:rFonts w:ascii="Arial" w:hAnsi="Arial" w:cs="Arial"/>
          <w:sz w:val="24"/>
          <w:szCs w:val="24"/>
        </w:rPr>
        <w:t xml:space="preserve">Frente a la </w:t>
      </w:r>
      <w:r w:rsidR="00831098" w:rsidRPr="002A1F59">
        <w:rPr>
          <w:rFonts w:ascii="Arial" w:hAnsi="Arial" w:cs="Arial"/>
          <w:sz w:val="24"/>
          <w:szCs w:val="24"/>
        </w:rPr>
        <w:t>exposición a</w:t>
      </w:r>
      <w:r w:rsidRPr="002A1F59">
        <w:rPr>
          <w:rFonts w:ascii="Arial" w:hAnsi="Arial" w:cs="Arial"/>
          <w:sz w:val="24"/>
          <w:szCs w:val="24"/>
        </w:rPr>
        <w:t xml:space="preserve"> los diferentes tipos de riesgo biológico personal que está más expuesto a fluidos </w:t>
      </w:r>
      <w:r w:rsidR="0039101D" w:rsidRPr="002A1F59">
        <w:rPr>
          <w:rFonts w:ascii="Arial" w:hAnsi="Arial" w:cs="Arial"/>
          <w:sz w:val="24"/>
          <w:szCs w:val="24"/>
        </w:rPr>
        <w:t>hematológicos son</w:t>
      </w:r>
      <w:r w:rsidRPr="002A1F59">
        <w:rPr>
          <w:rFonts w:ascii="Arial" w:hAnsi="Arial" w:cs="Arial"/>
          <w:sz w:val="24"/>
          <w:szCs w:val="24"/>
        </w:rPr>
        <w:t xml:space="preserve"> los técnicos de enfermería con un 100% seguido del </w:t>
      </w:r>
      <w:r w:rsidR="00F37682" w:rsidRPr="002A1F59">
        <w:rPr>
          <w:rFonts w:ascii="Arial" w:hAnsi="Arial" w:cs="Arial"/>
          <w:sz w:val="24"/>
          <w:szCs w:val="24"/>
        </w:rPr>
        <w:t>personal profesional</w:t>
      </w:r>
      <w:r w:rsidRPr="002A1F59">
        <w:rPr>
          <w:rFonts w:ascii="Arial" w:hAnsi="Arial" w:cs="Arial"/>
          <w:sz w:val="24"/>
          <w:szCs w:val="24"/>
        </w:rPr>
        <w:t xml:space="preserve"> de enfermeras con un 83.3% y el personal médico con un 60% en este mismo grupo el 40% expuesto a secreción purulenta. </w:t>
      </w:r>
    </w:p>
    <w:p w:rsidR="0039101D" w:rsidRPr="002A1F59" w:rsidRDefault="0039101D" w:rsidP="0039101D">
      <w:pPr>
        <w:spacing w:after="0" w:line="360" w:lineRule="auto"/>
        <w:jc w:val="center"/>
        <w:rPr>
          <w:rFonts w:ascii="Arial" w:hAnsi="Arial" w:cs="Arial"/>
          <w:b/>
          <w:bCs/>
          <w:sz w:val="24"/>
          <w:szCs w:val="24"/>
        </w:rPr>
      </w:pPr>
      <w:r>
        <w:rPr>
          <w:rFonts w:ascii="Arial" w:hAnsi="Arial" w:cs="Arial"/>
          <w:b/>
          <w:bCs/>
          <w:sz w:val="24"/>
          <w:szCs w:val="24"/>
        </w:rPr>
        <w:lastRenderedPageBreak/>
        <w:t>Tabla 3 Aplicación d</w:t>
      </w:r>
      <w:r w:rsidRPr="002A1F59">
        <w:rPr>
          <w:rFonts w:ascii="Arial" w:hAnsi="Arial" w:cs="Arial"/>
          <w:b/>
          <w:bCs/>
          <w:sz w:val="24"/>
          <w:szCs w:val="24"/>
        </w:rPr>
        <w:t xml:space="preserve">e </w:t>
      </w:r>
      <w:r>
        <w:rPr>
          <w:rFonts w:ascii="Arial" w:hAnsi="Arial" w:cs="Arial"/>
          <w:b/>
          <w:bCs/>
          <w:sz w:val="24"/>
          <w:szCs w:val="24"/>
        </w:rPr>
        <w:t>l</w:t>
      </w:r>
      <w:r w:rsidRPr="002A1F59">
        <w:rPr>
          <w:rFonts w:ascii="Arial" w:hAnsi="Arial" w:cs="Arial"/>
          <w:b/>
          <w:bCs/>
          <w:sz w:val="24"/>
          <w:szCs w:val="24"/>
        </w:rPr>
        <w:t xml:space="preserve">a Bioseguridad </w:t>
      </w:r>
      <w:r>
        <w:rPr>
          <w:rFonts w:ascii="Arial" w:hAnsi="Arial" w:cs="Arial"/>
          <w:b/>
          <w:bCs/>
          <w:sz w:val="24"/>
          <w:szCs w:val="24"/>
        </w:rPr>
        <w:t>f</w:t>
      </w:r>
      <w:r w:rsidRPr="002A1F59">
        <w:rPr>
          <w:rFonts w:ascii="Arial" w:hAnsi="Arial" w:cs="Arial"/>
          <w:b/>
          <w:bCs/>
          <w:sz w:val="24"/>
          <w:szCs w:val="24"/>
        </w:rPr>
        <w:t xml:space="preserve">rente </w:t>
      </w:r>
      <w:r>
        <w:rPr>
          <w:rFonts w:ascii="Arial" w:hAnsi="Arial" w:cs="Arial"/>
          <w:b/>
          <w:bCs/>
          <w:sz w:val="24"/>
          <w:szCs w:val="24"/>
        </w:rPr>
        <w:t>a</w:t>
      </w:r>
      <w:r w:rsidRPr="002A1F59">
        <w:rPr>
          <w:rFonts w:ascii="Arial" w:hAnsi="Arial" w:cs="Arial"/>
          <w:b/>
          <w:bCs/>
          <w:sz w:val="24"/>
          <w:szCs w:val="24"/>
        </w:rPr>
        <w:t xml:space="preserve"> </w:t>
      </w:r>
      <w:r>
        <w:rPr>
          <w:rFonts w:ascii="Arial" w:hAnsi="Arial" w:cs="Arial"/>
          <w:b/>
          <w:bCs/>
          <w:sz w:val="24"/>
          <w:szCs w:val="24"/>
        </w:rPr>
        <w:t>la Exposición d</w:t>
      </w:r>
      <w:r w:rsidRPr="002A1F59">
        <w:rPr>
          <w:rFonts w:ascii="Arial" w:hAnsi="Arial" w:cs="Arial"/>
          <w:b/>
          <w:bCs/>
          <w:sz w:val="24"/>
          <w:szCs w:val="24"/>
        </w:rPr>
        <w:t xml:space="preserve">el Riesgo Biológico </w:t>
      </w:r>
      <w:r>
        <w:rPr>
          <w:rFonts w:ascii="Arial" w:hAnsi="Arial" w:cs="Arial"/>
          <w:b/>
          <w:bCs/>
          <w:sz w:val="24"/>
          <w:szCs w:val="24"/>
        </w:rPr>
        <w:t xml:space="preserve">en el Personal de </w:t>
      </w:r>
      <w:r w:rsidRPr="002A1F59">
        <w:rPr>
          <w:rFonts w:ascii="Arial" w:hAnsi="Arial" w:cs="Arial"/>
          <w:b/>
          <w:bCs/>
          <w:sz w:val="24"/>
          <w:szCs w:val="24"/>
        </w:rPr>
        <w:t xml:space="preserve">Salud </w:t>
      </w:r>
      <w:r>
        <w:rPr>
          <w:rFonts w:ascii="Arial" w:hAnsi="Arial" w:cs="Arial"/>
          <w:b/>
          <w:bCs/>
          <w:sz w:val="24"/>
          <w:szCs w:val="24"/>
        </w:rPr>
        <w:t>d</w:t>
      </w:r>
      <w:r w:rsidRPr="002A1F59">
        <w:rPr>
          <w:rFonts w:ascii="Arial" w:hAnsi="Arial" w:cs="Arial"/>
          <w:b/>
          <w:bCs/>
          <w:sz w:val="24"/>
          <w:szCs w:val="24"/>
        </w:rPr>
        <w:t>e</w:t>
      </w:r>
      <w:r>
        <w:rPr>
          <w:rFonts w:ascii="Arial" w:hAnsi="Arial" w:cs="Arial"/>
          <w:b/>
          <w:bCs/>
          <w:sz w:val="24"/>
          <w:szCs w:val="24"/>
        </w:rPr>
        <w:t>l Servicio d</w:t>
      </w:r>
      <w:r w:rsidRPr="002A1F59">
        <w:rPr>
          <w:rFonts w:ascii="Arial" w:hAnsi="Arial" w:cs="Arial"/>
          <w:b/>
          <w:bCs/>
          <w:sz w:val="24"/>
          <w:szCs w:val="24"/>
        </w:rPr>
        <w:t xml:space="preserve">e Emergencia </w:t>
      </w:r>
      <w:r>
        <w:rPr>
          <w:rFonts w:ascii="Arial" w:hAnsi="Arial" w:cs="Arial"/>
          <w:b/>
          <w:bCs/>
          <w:sz w:val="24"/>
          <w:szCs w:val="24"/>
        </w:rPr>
        <w:t xml:space="preserve">en el </w:t>
      </w:r>
      <w:r w:rsidRPr="002A1F59">
        <w:rPr>
          <w:rFonts w:ascii="Arial" w:hAnsi="Arial" w:cs="Arial"/>
          <w:b/>
          <w:bCs/>
          <w:sz w:val="24"/>
          <w:szCs w:val="24"/>
        </w:rPr>
        <w:t xml:space="preserve">Hospital </w:t>
      </w:r>
      <w:r>
        <w:rPr>
          <w:rFonts w:ascii="Arial" w:hAnsi="Arial" w:cs="Arial"/>
          <w:b/>
          <w:bCs/>
          <w:sz w:val="24"/>
          <w:szCs w:val="24"/>
        </w:rPr>
        <w:t>San Juan De Lurigancho Febrero Julio 2018</w:t>
      </w:r>
    </w:p>
    <w:p w:rsidR="0039101D" w:rsidRPr="002A1F59" w:rsidRDefault="0039101D" w:rsidP="0039101D">
      <w:pPr>
        <w:spacing w:after="0" w:line="360" w:lineRule="auto"/>
        <w:jc w:val="center"/>
        <w:rPr>
          <w:rFonts w:ascii="Arial" w:hAnsi="Arial" w:cs="Arial"/>
          <w:sz w:val="24"/>
          <w:szCs w:val="24"/>
        </w:rPr>
      </w:pPr>
      <w:r>
        <w:rPr>
          <w:noProof/>
          <w:lang w:val="es-PE" w:eastAsia="es-PE"/>
        </w:rPr>
        <w:drawing>
          <wp:inline distT="0" distB="0" distL="0" distR="0" wp14:anchorId="6BE9D986" wp14:editId="5DCC8F33">
            <wp:extent cx="5409282" cy="2498050"/>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64" t="40280" r="28142" b="18349"/>
                    <a:stretch/>
                  </pic:blipFill>
                  <pic:spPr bwMode="auto">
                    <a:xfrm>
                      <a:off x="0" y="0"/>
                      <a:ext cx="5443153" cy="2513692"/>
                    </a:xfrm>
                    <a:prstGeom prst="rect">
                      <a:avLst/>
                    </a:prstGeom>
                    <a:ln>
                      <a:noFill/>
                    </a:ln>
                    <a:extLst>
                      <a:ext uri="{53640926-AAD7-44D8-BBD7-CCE9431645EC}">
                        <a14:shadowObscured xmlns:a14="http://schemas.microsoft.com/office/drawing/2010/main"/>
                      </a:ext>
                    </a:extLst>
                  </pic:spPr>
                </pic:pic>
              </a:graphicData>
            </a:graphic>
          </wp:inline>
        </w:drawing>
      </w:r>
    </w:p>
    <w:p w:rsidR="00831098" w:rsidRDefault="00E1409A" w:rsidP="00E1409A">
      <w:pPr>
        <w:spacing w:after="0" w:line="360" w:lineRule="auto"/>
        <w:jc w:val="center"/>
        <w:rPr>
          <w:rFonts w:ascii="Arial" w:hAnsi="Arial" w:cs="Arial"/>
          <w:b/>
          <w:bCs/>
          <w:sz w:val="24"/>
          <w:szCs w:val="24"/>
        </w:rPr>
      </w:pPr>
      <w:r w:rsidRPr="002A1F59">
        <w:rPr>
          <w:rFonts w:ascii="Arial" w:hAnsi="Arial" w:cs="Arial"/>
          <w:b/>
          <w:bCs/>
          <w:sz w:val="24"/>
          <w:szCs w:val="24"/>
        </w:rPr>
        <w:t>GRAFICO</w:t>
      </w:r>
      <w:r w:rsidR="00831098">
        <w:rPr>
          <w:rFonts w:ascii="Arial" w:hAnsi="Arial" w:cs="Arial"/>
          <w:b/>
          <w:bCs/>
          <w:sz w:val="24"/>
          <w:szCs w:val="24"/>
        </w:rPr>
        <w:t xml:space="preserve"> 3</w:t>
      </w:r>
    </w:p>
    <w:p w:rsidR="00E1409A" w:rsidRPr="002A1F59" w:rsidRDefault="0035748C" w:rsidP="0039101D">
      <w:pPr>
        <w:spacing w:after="0" w:line="360" w:lineRule="auto"/>
        <w:jc w:val="center"/>
      </w:pPr>
      <w:r>
        <w:rPr>
          <w:noProof/>
          <w:lang w:val="es-PE" w:eastAsia="es-PE"/>
        </w:rPr>
        <w:drawing>
          <wp:inline distT="0" distB="0" distL="0" distR="0" wp14:anchorId="604B42CD">
            <wp:extent cx="5219065" cy="2933065"/>
            <wp:effectExtent l="0" t="0" r="63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065" cy="2933065"/>
                    </a:xfrm>
                    <a:prstGeom prst="rect">
                      <a:avLst/>
                    </a:prstGeom>
                    <a:noFill/>
                  </pic:spPr>
                </pic:pic>
              </a:graphicData>
            </a:graphic>
          </wp:inline>
        </w:drawing>
      </w:r>
    </w:p>
    <w:p w:rsidR="00E1409A" w:rsidRPr="002A1F59" w:rsidRDefault="00E1409A" w:rsidP="00E1409A">
      <w:pPr>
        <w:spacing w:after="0" w:line="360" w:lineRule="auto"/>
      </w:pPr>
    </w:p>
    <w:p w:rsidR="00E1409A" w:rsidRPr="002A1F59" w:rsidRDefault="00E1409A" w:rsidP="00E1409A">
      <w:pPr>
        <w:spacing w:after="0" w:line="360" w:lineRule="auto"/>
      </w:pPr>
      <w:r w:rsidRPr="002A1F59">
        <w:rPr>
          <w:rFonts w:ascii="Arial" w:hAnsi="Arial" w:cs="Arial"/>
          <w:sz w:val="24"/>
          <w:szCs w:val="24"/>
        </w:rPr>
        <w:t xml:space="preserve">En cuanto a la aplicación de </w:t>
      </w:r>
      <w:r w:rsidR="00F37682" w:rsidRPr="002A1F59">
        <w:rPr>
          <w:rFonts w:ascii="Arial" w:hAnsi="Arial" w:cs="Arial"/>
          <w:sz w:val="24"/>
          <w:szCs w:val="24"/>
        </w:rPr>
        <w:t>las medidas</w:t>
      </w:r>
      <w:r w:rsidRPr="002A1F59">
        <w:rPr>
          <w:rFonts w:ascii="Arial" w:hAnsi="Arial" w:cs="Arial"/>
          <w:sz w:val="24"/>
          <w:szCs w:val="24"/>
        </w:rPr>
        <w:t xml:space="preserve"> de </w:t>
      </w:r>
      <w:r w:rsidR="0039101D" w:rsidRPr="002A1F59">
        <w:rPr>
          <w:rFonts w:ascii="Arial" w:hAnsi="Arial" w:cs="Arial"/>
          <w:sz w:val="24"/>
          <w:szCs w:val="24"/>
        </w:rPr>
        <w:t>bioseguridad frente</w:t>
      </w:r>
      <w:r w:rsidRPr="002A1F59">
        <w:rPr>
          <w:rFonts w:ascii="Arial" w:hAnsi="Arial" w:cs="Arial"/>
          <w:sz w:val="24"/>
          <w:szCs w:val="24"/>
        </w:rPr>
        <w:t xml:space="preserve"> a la exposición de riesgo biológico se observa que sólo el 85.7% de personal de enfermería no aplica las medidas de bioseguridad muy seguido de cerca de un 83.3% por el personal de técnicos de enfermería.</w:t>
      </w:r>
    </w:p>
    <w:p w:rsidR="00E1409A" w:rsidRPr="002A1F59" w:rsidRDefault="00E1409A" w:rsidP="00E1409A">
      <w:pPr>
        <w:spacing w:after="0" w:line="360" w:lineRule="auto"/>
        <w:ind w:left="993"/>
        <w:jc w:val="both"/>
        <w:rPr>
          <w:rFonts w:ascii="Arial" w:hAnsi="Arial" w:cs="Arial"/>
          <w:b/>
          <w:bCs/>
          <w:sz w:val="24"/>
          <w:szCs w:val="24"/>
        </w:rPr>
      </w:pPr>
    </w:p>
    <w:p w:rsidR="00E1409A" w:rsidRPr="002A1F59" w:rsidRDefault="00E1409A" w:rsidP="00E1409A">
      <w:pPr>
        <w:spacing w:after="0" w:line="360" w:lineRule="auto"/>
        <w:ind w:left="993"/>
        <w:jc w:val="both"/>
        <w:rPr>
          <w:rFonts w:ascii="Arial" w:hAnsi="Arial" w:cs="Arial"/>
          <w:b/>
          <w:bCs/>
          <w:sz w:val="24"/>
          <w:szCs w:val="24"/>
        </w:rPr>
      </w:pPr>
    </w:p>
    <w:p w:rsidR="00E1409A" w:rsidRDefault="00E1409A" w:rsidP="00E1409A">
      <w:pPr>
        <w:spacing w:after="0" w:line="360" w:lineRule="auto"/>
        <w:ind w:left="993"/>
        <w:jc w:val="both"/>
        <w:rPr>
          <w:rFonts w:ascii="Arial" w:hAnsi="Arial" w:cs="Arial"/>
          <w:b/>
          <w:bCs/>
          <w:sz w:val="24"/>
          <w:szCs w:val="24"/>
        </w:rPr>
      </w:pPr>
    </w:p>
    <w:p w:rsidR="0039101D" w:rsidRPr="002A1F59" w:rsidRDefault="0039101D" w:rsidP="0039101D">
      <w:pPr>
        <w:pStyle w:val="Prrafodelista"/>
        <w:spacing w:after="0" w:line="360" w:lineRule="auto"/>
        <w:ind w:left="0"/>
        <w:jc w:val="center"/>
        <w:rPr>
          <w:rFonts w:ascii="Arial" w:hAnsi="Arial" w:cs="Arial"/>
          <w:b/>
          <w:bCs/>
          <w:sz w:val="24"/>
          <w:szCs w:val="24"/>
          <w:u w:val="single"/>
        </w:rPr>
      </w:pPr>
      <w:r>
        <w:rPr>
          <w:rFonts w:ascii="Arial" w:hAnsi="Arial" w:cs="Arial"/>
          <w:b/>
          <w:bCs/>
          <w:sz w:val="24"/>
          <w:szCs w:val="24"/>
        </w:rPr>
        <w:lastRenderedPageBreak/>
        <w:t xml:space="preserve">Tabla 4 </w:t>
      </w:r>
      <w:r w:rsidRPr="002A1F59">
        <w:rPr>
          <w:rFonts w:ascii="Arial" w:hAnsi="Arial" w:cs="Arial"/>
          <w:b/>
          <w:bCs/>
          <w:sz w:val="24"/>
          <w:szCs w:val="24"/>
        </w:rPr>
        <w:t>Exposición</w:t>
      </w:r>
      <w:r>
        <w:rPr>
          <w:rFonts w:ascii="Arial" w:hAnsi="Arial" w:cs="Arial"/>
          <w:b/>
          <w:bCs/>
          <w:sz w:val="24"/>
          <w:szCs w:val="24"/>
        </w:rPr>
        <w:t xml:space="preserve"> a</w:t>
      </w:r>
      <w:r w:rsidRPr="002A1F59">
        <w:rPr>
          <w:rFonts w:ascii="Arial" w:hAnsi="Arial" w:cs="Arial"/>
          <w:b/>
          <w:bCs/>
          <w:sz w:val="24"/>
          <w:szCs w:val="24"/>
        </w:rPr>
        <w:t xml:space="preserve"> Riesgos Biológicos </w:t>
      </w:r>
      <w:r>
        <w:rPr>
          <w:rFonts w:ascii="Arial" w:hAnsi="Arial" w:cs="Arial"/>
          <w:b/>
          <w:bCs/>
          <w:sz w:val="24"/>
          <w:szCs w:val="24"/>
        </w:rPr>
        <w:t>en</w:t>
      </w:r>
      <w:r w:rsidRPr="002A1F59">
        <w:rPr>
          <w:rFonts w:ascii="Arial" w:hAnsi="Arial" w:cs="Arial"/>
          <w:b/>
          <w:bCs/>
          <w:sz w:val="24"/>
          <w:szCs w:val="24"/>
        </w:rPr>
        <w:t xml:space="preserve"> </w:t>
      </w:r>
      <w:r>
        <w:rPr>
          <w:rFonts w:ascii="Arial" w:hAnsi="Arial" w:cs="Arial"/>
          <w:b/>
          <w:bCs/>
          <w:sz w:val="24"/>
          <w:szCs w:val="24"/>
        </w:rPr>
        <w:t>e</w:t>
      </w:r>
      <w:r w:rsidRPr="002A1F59">
        <w:rPr>
          <w:rFonts w:ascii="Arial" w:hAnsi="Arial" w:cs="Arial"/>
          <w:b/>
          <w:bCs/>
          <w:sz w:val="24"/>
          <w:szCs w:val="24"/>
        </w:rPr>
        <w:t xml:space="preserve">l Personal </w:t>
      </w:r>
      <w:r>
        <w:rPr>
          <w:rFonts w:ascii="Arial" w:hAnsi="Arial" w:cs="Arial"/>
          <w:b/>
          <w:bCs/>
          <w:sz w:val="24"/>
          <w:szCs w:val="24"/>
        </w:rPr>
        <w:t>de Salud del Servicio d</w:t>
      </w:r>
      <w:r w:rsidRPr="002A1F59">
        <w:rPr>
          <w:rFonts w:ascii="Arial" w:hAnsi="Arial" w:cs="Arial"/>
          <w:b/>
          <w:bCs/>
          <w:sz w:val="24"/>
          <w:szCs w:val="24"/>
        </w:rPr>
        <w:t xml:space="preserve">e Emergencia Hospital </w:t>
      </w:r>
      <w:r>
        <w:rPr>
          <w:rFonts w:ascii="Arial" w:hAnsi="Arial" w:cs="Arial"/>
          <w:b/>
          <w:bCs/>
          <w:sz w:val="24"/>
          <w:szCs w:val="24"/>
        </w:rPr>
        <w:t>San Juan de Lurigancho Febrero Julio 2018</w:t>
      </w:r>
    </w:p>
    <w:p w:rsidR="0039101D" w:rsidRPr="002A1F59" w:rsidRDefault="0039101D" w:rsidP="0039101D">
      <w:pPr>
        <w:spacing w:after="0" w:line="360" w:lineRule="auto"/>
        <w:jc w:val="center"/>
        <w:rPr>
          <w:rFonts w:ascii="Arial" w:hAnsi="Arial" w:cs="Arial"/>
          <w:b/>
          <w:bCs/>
          <w:sz w:val="24"/>
          <w:szCs w:val="24"/>
        </w:rPr>
      </w:pPr>
      <w:r>
        <w:rPr>
          <w:noProof/>
          <w:lang w:val="es-PE" w:eastAsia="es-PE"/>
        </w:rPr>
        <w:drawing>
          <wp:inline distT="0" distB="0" distL="0" distR="0" wp14:anchorId="44253D6F" wp14:editId="5C1E5FC1">
            <wp:extent cx="4927360" cy="2633032"/>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51" t="30482" r="29377" b="32860"/>
                    <a:stretch/>
                  </pic:blipFill>
                  <pic:spPr bwMode="auto">
                    <a:xfrm>
                      <a:off x="0" y="0"/>
                      <a:ext cx="4958266" cy="2649547"/>
                    </a:xfrm>
                    <a:prstGeom prst="rect">
                      <a:avLst/>
                    </a:prstGeom>
                    <a:ln>
                      <a:noFill/>
                    </a:ln>
                    <a:extLst>
                      <a:ext uri="{53640926-AAD7-44D8-BBD7-CCE9431645EC}">
                        <a14:shadowObscured xmlns:a14="http://schemas.microsoft.com/office/drawing/2010/main"/>
                      </a:ext>
                    </a:extLst>
                  </pic:spPr>
                </pic:pic>
              </a:graphicData>
            </a:graphic>
          </wp:inline>
        </w:drawing>
      </w:r>
    </w:p>
    <w:p w:rsidR="0039101D" w:rsidRPr="002A1F59" w:rsidRDefault="0039101D" w:rsidP="0039101D">
      <w:pPr>
        <w:pStyle w:val="Prrafodelista"/>
        <w:spacing w:after="0" w:line="360" w:lineRule="auto"/>
        <w:ind w:left="0"/>
        <w:jc w:val="center"/>
        <w:rPr>
          <w:rFonts w:ascii="Arial" w:hAnsi="Arial" w:cs="Arial"/>
          <w:b/>
          <w:sz w:val="24"/>
          <w:szCs w:val="24"/>
        </w:rPr>
      </w:pPr>
      <w:r>
        <w:rPr>
          <w:rFonts w:ascii="Arial" w:hAnsi="Arial" w:cs="Arial"/>
          <w:b/>
          <w:sz w:val="24"/>
          <w:szCs w:val="24"/>
        </w:rPr>
        <w:t>GRAFICO 4</w:t>
      </w:r>
    </w:p>
    <w:p w:rsidR="0039101D" w:rsidRPr="002A1F59" w:rsidRDefault="0039101D" w:rsidP="0039101D">
      <w:pPr>
        <w:spacing w:after="0" w:line="360" w:lineRule="auto"/>
      </w:pPr>
      <w:r>
        <w:rPr>
          <w:noProof/>
          <w:lang w:val="es-PE" w:eastAsia="es-PE"/>
        </w:rPr>
        <w:drawing>
          <wp:inline distT="0" distB="0" distL="0" distR="0" wp14:anchorId="3417DD98" wp14:editId="129CE976">
            <wp:extent cx="5619115" cy="2633031"/>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5778" cy="2636153"/>
                    </a:xfrm>
                    <a:prstGeom prst="rect">
                      <a:avLst/>
                    </a:prstGeom>
                    <a:noFill/>
                  </pic:spPr>
                </pic:pic>
              </a:graphicData>
            </a:graphic>
          </wp:inline>
        </w:drawing>
      </w:r>
    </w:p>
    <w:p w:rsidR="0039101D" w:rsidRPr="002A1F59" w:rsidRDefault="0039101D" w:rsidP="0039101D">
      <w:pPr>
        <w:tabs>
          <w:tab w:val="left" w:pos="3885"/>
        </w:tabs>
        <w:spacing w:after="0" w:line="360" w:lineRule="auto"/>
        <w:jc w:val="both"/>
        <w:rPr>
          <w:rFonts w:ascii="Arial" w:hAnsi="Arial" w:cs="Arial"/>
          <w:bCs/>
          <w:sz w:val="24"/>
          <w:szCs w:val="24"/>
        </w:rPr>
      </w:pPr>
    </w:p>
    <w:p w:rsidR="0039101D" w:rsidRPr="002A1F59" w:rsidRDefault="0039101D" w:rsidP="0039101D">
      <w:pPr>
        <w:spacing w:after="0" w:line="360" w:lineRule="auto"/>
        <w:jc w:val="both"/>
        <w:rPr>
          <w:rFonts w:ascii="Arial" w:hAnsi="Arial" w:cs="Arial"/>
          <w:sz w:val="24"/>
          <w:szCs w:val="24"/>
        </w:rPr>
      </w:pPr>
      <w:r w:rsidRPr="002A1F59">
        <w:rPr>
          <w:rFonts w:ascii="Arial" w:hAnsi="Arial" w:cs="Arial"/>
          <w:sz w:val="24"/>
          <w:szCs w:val="24"/>
        </w:rPr>
        <w:t>Frente a la exposición a riesgo biológico se observa que el 72.7% del personal de salud del servicio de emergencia se encuentra expuesto a los riesgos biológicos, siendo el 85.7 % del personal de enfermería más expuesto seguido muy de cerca por el personal de enfermería técnica con un 83.3 % y el 44% del personal médico no se encuentra expuesto.</w:t>
      </w:r>
    </w:p>
    <w:p w:rsidR="0039101D" w:rsidRPr="00B07431" w:rsidRDefault="0039101D" w:rsidP="0039101D">
      <w:pPr>
        <w:pStyle w:val="NormalWeb"/>
        <w:spacing w:before="240" w:beforeAutospacing="0" w:after="0" w:afterAutospacing="0" w:line="360" w:lineRule="auto"/>
        <w:jc w:val="both"/>
        <w:rPr>
          <w:rFonts w:ascii="Arial" w:hAnsi="Arial" w:cs="Arial"/>
          <w:b/>
          <w:lang w:val="es-PE"/>
        </w:rPr>
      </w:pPr>
    </w:p>
    <w:p w:rsidR="00E1409A" w:rsidRPr="002A1F59" w:rsidRDefault="00E1409A" w:rsidP="00E1409A">
      <w:pPr>
        <w:spacing w:after="0" w:line="360" w:lineRule="auto"/>
        <w:ind w:left="993"/>
        <w:jc w:val="both"/>
        <w:rPr>
          <w:rFonts w:ascii="Arial" w:hAnsi="Arial" w:cs="Arial"/>
          <w:b/>
          <w:bCs/>
          <w:sz w:val="24"/>
          <w:szCs w:val="24"/>
        </w:rPr>
      </w:pPr>
    </w:p>
    <w:p w:rsidR="00831098" w:rsidRPr="002A1F59" w:rsidRDefault="00E1409A" w:rsidP="0039101D">
      <w:pPr>
        <w:spacing w:after="0" w:line="360" w:lineRule="auto"/>
        <w:jc w:val="center"/>
        <w:rPr>
          <w:rFonts w:ascii="Arial" w:hAnsi="Arial" w:cs="Arial"/>
          <w:b/>
          <w:bCs/>
          <w:sz w:val="24"/>
          <w:szCs w:val="24"/>
        </w:rPr>
      </w:pPr>
      <w:r>
        <w:rPr>
          <w:rFonts w:ascii="Arial" w:hAnsi="Arial" w:cs="Arial"/>
          <w:b/>
          <w:bCs/>
          <w:sz w:val="24"/>
          <w:szCs w:val="24"/>
        </w:rPr>
        <w:br w:type="page"/>
      </w:r>
      <w:r w:rsidR="0039101D">
        <w:rPr>
          <w:rFonts w:ascii="Arial" w:hAnsi="Arial" w:cs="Arial"/>
          <w:b/>
          <w:bCs/>
          <w:sz w:val="24"/>
          <w:szCs w:val="24"/>
        </w:rPr>
        <w:lastRenderedPageBreak/>
        <w:t xml:space="preserve">Tabla 5 </w:t>
      </w:r>
      <w:r w:rsidR="0039101D" w:rsidRPr="002A1F59">
        <w:rPr>
          <w:rFonts w:ascii="Arial" w:hAnsi="Arial" w:cs="Arial"/>
          <w:b/>
          <w:bCs/>
          <w:sz w:val="24"/>
          <w:szCs w:val="24"/>
        </w:rPr>
        <w:t>Característica</w:t>
      </w:r>
      <w:r w:rsidR="0039101D">
        <w:rPr>
          <w:rFonts w:ascii="Arial" w:hAnsi="Arial" w:cs="Arial"/>
          <w:b/>
          <w:bCs/>
          <w:sz w:val="24"/>
          <w:szCs w:val="24"/>
        </w:rPr>
        <w:t>s</w:t>
      </w:r>
      <w:r w:rsidR="0039101D" w:rsidRPr="002A1F59">
        <w:rPr>
          <w:rFonts w:ascii="Arial" w:hAnsi="Arial" w:cs="Arial"/>
          <w:b/>
          <w:bCs/>
          <w:sz w:val="24"/>
          <w:szCs w:val="24"/>
        </w:rPr>
        <w:t xml:space="preserve"> </w:t>
      </w:r>
      <w:r w:rsidR="0039101D">
        <w:rPr>
          <w:rFonts w:ascii="Arial" w:hAnsi="Arial" w:cs="Arial"/>
          <w:b/>
          <w:bCs/>
          <w:sz w:val="24"/>
          <w:szCs w:val="24"/>
        </w:rPr>
        <w:t>d</w:t>
      </w:r>
      <w:r w:rsidR="0039101D" w:rsidRPr="002A1F59">
        <w:rPr>
          <w:rFonts w:ascii="Arial" w:hAnsi="Arial" w:cs="Arial"/>
          <w:b/>
          <w:bCs/>
          <w:sz w:val="24"/>
          <w:szCs w:val="24"/>
        </w:rPr>
        <w:t xml:space="preserve">e </w:t>
      </w:r>
      <w:r w:rsidR="0039101D">
        <w:rPr>
          <w:rFonts w:ascii="Arial" w:hAnsi="Arial" w:cs="Arial"/>
          <w:b/>
          <w:bCs/>
          <w:sz w:val="24"/>
          <w:szCs w:val="24"/>
        </w:rPr>
        <w:t>l</w:t>
      </w:r>
      <w:r w:rsidR="0039101D" w:rsidRPr="002A1F59">
        <w:rPr>
          <w:rFonts w:ascii="Arial" w:hAnsi="Arial" w:cs="Arial"/>
          <w:b/>
          <w:bCs/>
          <w:sz w:val="24"/>
          <w:szCs w:val="24"/>
        </w:rPr>
        <w:t xml:space="preserve">a Exposición </w:t>
      </w:r>
      <w:r w:rsidR="0039101D">
        <w:rPr>
          <w:rFonts w:ascii="Arial" w:hAnsi="Arial" w:cs="Arial"/>
          <w:b/>
          <w:bCs/>
          <w:sz w:val="24"/>
          <w:szCs w:val="24"/>
        </w:rPr>
        <w:t>a</w:t>
      </w:r>
      <w:r w:rsidR="0039101D" w:rsidRPr="002A1F59">
        <w:rPr>
          <w:rFonts w:ascii="Arial" w:hAnsi="Arial" w:cs="Arial"/>
          <w:b/>
          <w:bCs/>
          <w:sz w:val="24"/>
          <w:szCs w:val="24"/>
        </w:rPr>
        <w:t xml:space="preserve"> Riesgos Biológico</w:t>
      </w:r>
      <w:r w:rsidR="0039101D">
        <w:rPr>
          <w:rFonts w:ascii="Arial" w:hAnsi="Arial" w:cs="Arial"/>
          <w:b/>
          <w:bCs/>
          <w:sz w:val="24"/>
          <w:szCs w:val="24"/>
        </w:rPr>
        <w:t>s en el Personal d</w:t>
      </w:r>
      <w:r w:rsidR="0039101D" w:rsidRPr="002A1F59">
        <w:rPr>
          <w:rFonts w:ascii="Arial" w:hAnsi="Arial" w:cs="Arial"/>
          <w:b/>
          <w:bCs/>
          <w:sz w:val="24"/>
          <w:szCs w:val="24"/>
        </w:rPr>
        <w:t xml:space="preserve">e Salud </w:t>
      </w:r>
      <w:r w:rsidR="0039101D">
        <w:rPr>
          <w:rFonts w:ascii="Arial" w:hAnsi="Arial" w:cs="Arial"/>
          <w:b/>
          <w:bCs/>
          <w:sz w:val="24"/>
          <w:szCs w:val="24"/>
        </w:rPr>
        <w:t>s</w:t>
      </w:r>
      <w:r w:rsidR="0039101D" w:rsidRPr="002A1F59">
        <w:rPr>
          <w:rFonts w:ascii="Arial" w:hAnsi="Arial" w:cs="Arial"/>
          <w:b/>
          <w:bCs/>
          <w:sz w:val="24"/>
          <w:szCs w:val="24"/>
        </w:rPr>
        <w:t xml:space="preserve">egún </w:t>
      </w:r>
      <w:r w:rsidR="0039101D">
        <w:rPr>
          <w:rFonts w:ascii="Arial" w:hAnsi="Arial" w:cs="Arial"/>
          <w:b/>
          <w:bCs/>
          <w:sz w:val="24"/>
          <w:szCs w:val="24"/>
        </w:rPr>
        <w:t>el Tiempo de</w:t>
      </w:r>
      <w:r w:rsidR="0039101D" w:rsidRPr="002A1F59">
        <w:rPr>
          <w:rFonts w:ascii="Arial" w:hAnsi="Arial" w:cs="Arial"/>
          <w:b/>
          <w:bCs/>
          <w:sz w:val="24"/>
          <w:szCs w:val="24"/>
        </w:rPr>
        <w:t xml:space="preserve"> Servicio </w:t>
      </w:r>
      <w:r w:rsidR="0039101D">
        <w:rPr>
          <w:rFonts w:ascii="Arial" w:hAnsi="Arial" w:cs="Arial"/>
          <w:b/>
          <w:bCs/>
          <w:sz w:val="24"/>
          <w:szCs w:val="24"/>
        </w:rPr>
        <w:t xml:space="preserve">en </w:t>
      </w:r>
      <w:r w:rsidR="0039101D" w:rsidRPr="002A1F59">
        <w:rPr>
          <w:rFonts w:ascii="Arial" w:hAnsi="Arial" w:cs="Arial"/>
          <w:b/>
          <w:bCs/>
          <w:sz w:val="24"/>
          <w:szCs w:val="24"/>
        </w:rPr>
        <w:t xml:space="preserve">Emergencia </w:t>
      </w:r>
      <w:r w:rsidR="0039101D">
        <w:rPr>
          <w:rFonts w:ascii="Arial" w:hAnsi="Arial" w:cs="Arial"/>
          <w:b/>
          <w:bCs/>
          <w:sz w:val="24"/>
          <w:szCs w:val="24"/>
        </w:rPr>
        <w:t>d</w:t>
      </w:r>
      <w:r w:rsidR="0039101D" w:rsidRPr="002A1F59">
        <w:rPr>
          <w:rFonts w:ascii="Arial" w:hAnsi="Arial" w:cs="Arial"/>
          <w:b/>
          <w:bCs/>
          <w:sz w:val="24"/>
          <w:szCs w:val="24"/>
        </w:rPr>
        <w:t xml:space="preserve">el Hospital </w:t>
      </w:r>
      <w:r w:rsidR="0039101D">
        <w:rPr>
          <w:rFonts w:ascii="Arial" w:hAnsi="Arial" w:cs="Arial"/>
          <w:b/>
          <w:bCs/>
          <w:sz w:val="24"/>
          <w:szCs w:val="24"/>
        </w:rPr>
        <w:t>San Juan De Lurigancho Febrero Julio 2018</w:t>
      </w:r>
      <w:r w:rsidR="00831098">
        <w:rPr>
          <w:noProof/>
          <w:lang w:val="es-PE" w:eastAsia="es-PE"/>
        </w:rPr>
        <w:drawing>
          <wp:inline distT="0" distB="0" distL="0" distR="0" wp14:anchorId="73ED2714" wp14:editId="3F9C07A0">
            <wp:extent cx="5653512" cy="4549967"/>
            <wp:effectExtent l="0" t="0" r="4445"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577" t="24313" r="38570" b="14350"/>
                    <a:stretch/>
                  </pic:blipFill>
                  <pic:spPr bwMode="auto">
                    <a:xfrm>
                      <a:off x="0" y="0"/>
                      <a:ext cx="5691187" cy="4580288"/>
                    </a:xfrm>
                    <a:prstGeom prst="rect">
                      <a:avLst/>
                    </a:prstGeom>
                    <a:ln>
                      <a:noFill/>
                    </a:ln>
                    <a:extLst>
                      <a:ext uri="{53640926-AAD7-44D8-BBD7-CCE9431645EC}">
                        <a14:shadowObscured xmlns:a14="http://schemas.microsoft.com/office/drawing/2010/main"/>
                      </a:ext>
                    </a:extLst>
                  </pic:spPr>
                </pic:pic>
              </a:graphicData>
            </a:graphic>
          </wp:inline>
        </w:drawing>
      </w:r>
    </w:p>
    <w:p w:rsidR="00E1409A" w:rsidRPr="002A1F59" w:rsidRDefault="00E1409A" w:rsidP="00E1409A">
      <w:pPr>
        <w:spacing w:after="0" w:line="360" w:lineRule="auto"/>
        <w:jc w:val="center"/>
        <w:rPr>
          <w:rFonts w:ascii="Arial" w:hAnsi="Arial" w:cs="Arial"/>
          <w:b/>
          <w:bCs/>
          <w:sz w:val="24"/>
          <w:szCs w:val="24"/>
        </w:rPr>
      </w:pPr>
    </w:p>
    <w:p w:rsidR="00E1409A" w:rsidRDefault="00E1409A" w:rsidP="00E1409A">
      <w:pPr>
        <w:tabs>
          <w:tab w:val="left" w:pos="3885"/>
        </w:tabs>
        <w:spacing w:after="0" w:line="360" w:lineRule="auto"/>
        <w:ind w:left="324"/>
        <w:jc w:val="both"/>
        <w:rPr>
          <w:rFonts w:ascii="Arial" w:hAnsi="Arial" w:cs="Arial"/>
          <w:bCs/>
          <w:sz w:val="24"/>
          <w:szCs w:val="24"/>
        </w:rPr>
      </w:pPr>
      <w:r w:rsidRPr="002A1F59">
        <w:rPr>
          <w:rFonts w:ascii="Arial" w:hAnsi="Arial" w:cs="Arial"/>
          <w:bCs/>
          <w:sz w:val="24"/>
          <w:szCs w:val="24"/>
        </w:rPr>
        <w:t xml:space="preserve">El 80% del personal técnico en enfermería estuvo </w:t>
      </w:r>
      <w:r w:rsidR="0039101D" w:rsidRPr="002A1F59">
        <w:rPr>
          <w:rFonts w:ascii="Arial" w:hAnsi="Arial" w:cs="Arial"/>
          <w:bCs/>
          <w:sz w:val="24"/>
          <w:szCs w:val="24"/>
        </w:rPr>
        <w:t>expuesto a</w:t>
      </w:r>
      <w:r w:rsidRPr="002A1F59">
        <w:rPr>
          <w:rFonts w:ascii="Arial" w:hAnsi="Arial" w:cs="Arial"/>
          <w:bCs/>
          <w:sz w:val="24"/>
          <w:szCs w:val="24"/>
        </w:rPr>
        <w:t xml:space="preserve"> riesgo biológico percutáneo siendo 40</w:t>
      </w:r>
      <w:r w:rsidR="00F37682" w:rsidRPr="002A1F59">
        <w:rPr>
          <w:rFonts w:ascii="Arial" w:hAnsi="Arial" w:cs="Arial"/>
          <w:bCs/>
          <w:sz w:val="24"/>
          <w:szCs w:val="24"/>
        </w:rPr>
        <w:t>% con</w:t>
      </w:r>
      <w:r w:rsidRPr="002A1F59">
        <w:rPr>
          <w:rFonts w:ascii="Arial" w:hAnsi="Arial" w:cs="Arial"/>
          <w:bCs/>
          <w:sz w:val="24"/>
          <w:szCs w:val="24"/>
        </w:rPr>
        <w:t xml:space="preserve"> 6 a 10 años de tiempo de servicio  por otro lado  el  83.4% personal de enfermería  estuvo  expuesto a riesgo biológico percutáneo, de los cuales el 50% estuvo con más de 11 años  de tiempo de  servicio y el 60% personal médico estuvo expuesto a riesgo biológico percutáneo  representado por 20% tiempo de servicio de 1 a 5 años de igual manera  de 6 a más de 11 años.</w:t>
      </w:r>
    </w:p>
    <w:p w:rsidR="00E1409A" w:rsidRDefault="00E1409A" w:rsidP="00E1409A">
      <w:pPr>
        <w:tabs>
          <w:tab w:val="left" w:pos="3885"/>
        </w:tabs>
        <w:spacing w:after="0" w:line="360" w:lineRule="auto"/>
        <w:ind w:left="324"/>
        <w:jc w:val="both"/>
        <w:rPr>
          <w:rFonts w:ascii="Arial" w:hAnsi="Arial" w:cs="Arial"/>
          <w:bCs/>
          <w:sz w:val="24"/>
          <w:szCs w:val="24"/>
        </w:rPr>
      </w:pPr>
    </w:p>
    <w:p w:rsidR="00831098" w:rsidRDefault="00831098" w:rsidP="00E1409A">
      <w:pPr>
        <w:tabs>
          <w:tab w:val="left" w:pos="3885"/>
        </w:tabs>
        <w:spacing w:after="0" w:line="360" w:lineRule="auto"/>
        <w:ind w:left="324"/>
        <w:jc w:val="both"/>
        <w:rPr>
          <w:rFonts w:ascii="Arial" w:hAnsi="Arial" w:cs="Arial"/>
          <w:bCs/>
          <w:sz w:val="24"/>
          <w:szCs w:val="24"/>
        </w:rPr>
      </w:pPr>
    </w:p>
    <w:p w:rsidR="00831098" w:rsidRPr="002A1F59" w:rsidRDefault="00831098" w:rsidP="00E1409A">
      <w:pPr>
        <w:tabs>
          <w:tab w:val="left" w:pos="3885"/>
        </w:tabs>
        <w:spacing w:after="0" w:line="360" w:lineRule="auto"/>
        <w:ind w:left="324"/>
        <w:jc w:val="both"/>
        <w:rPr>
          <w:rFonts w:ascii="Arial" w:hAnsi="Arial" w:cs="Arial"/>
          <w:bCs/>
          <w:sz w:val="24"/>
          <w:szCs w:val="24"/>
        </w:rPr>
      </w:pPr>
    </w:p>
    <w:p w:rsidR="009A5C18" w:rsidRDefault="009A5C18" w:rsidP="005A63F3">
      <w:pPr>
        <w:pStyle w:val="NormalWeb"/>
        <w:spacing w:before="240" w:beforeAutospacing="0" w:after="0" w:afterAutospacing="0" w:line="360" w:lineRule="auto"/>
        <w:jc w:val="both"/>
        <w:rPr>
          <w:rFonts w:ascii="Arial" w:hAnsi="Arial" w:cs="Arial"/>
          <w:b/>
          <w:lang w:val="es-PE"/>
        </w:rPr>
      </w:pPr>
    </w:p>
    <w:p w:rsidR="004526FA" w:rsidRDefault="009A5C18" w:rsidP="00874E22">
      <w:pPr>
        <w:pStyle w:val="NormalWeb"/>
        <w:spacing w:before="240" w:beforeAutospacing="0" w:after="0" w:afterAutospacing="0" w:line="360" w:lineRule="auto"/>
        <w:jc w:val="center"/>
        <w:rPr>
          <w:rFonts w:ascii="Arial" w:hAnsi="Arial" w:cs="Arial"/>
          <w:b/>
          <w:lang w:val="es-PE"/>
        </w:rPr>
      </w:pPr>
      <w:r>
        <w:rPr>
          <w:rFonts w:ascii="Arial" w:hAnsi="Arial" w:cs="Arial"/>
          <w:b/>
          <w:lang w:val="es-PE"/>
        </w:rPr>
        <w:lastRenderedPageBreak/>
        <w:t>C</w:t>
      </w:r>
      <w:r w:rsidR="00874E22">
        <w:rPr>
          <w:rFonts w:ascii="Arial" w:hAnsi="Arial" w:cs="Arial"/>
          <w:b/>
          <w:lang w:val="es-PE"/>
        </w:rPr>
        <w:t xml:space="preserve">APÍTULO VII: </w:t>
      </w:r>
      <w:r w:rsidR="004526FA" w:rsidRPr="00B07431">
        <w:rPr>
          <w:rFonts w:ascii="Arial" w:hAnsi="Arial" w:cs="Arial"/>
          <w:b/>
          <w:lang w:val="es-PE"/>
        </w:rPr>
        <w:t>CONCLUSIONES</w:t>
      </w:r>
      <w:r w:rsidR="00874E22">
        <w:rPr>
          <w:rFonts w:ascii="Arial" w:hAnsi="Arial" w:cs="Arial"/>
          <w:b/>
          <w:lang w:val="es-PE"/>
        </w:rPr>
        <w:t xml:space="preserve"> Y RECOMENDACIONES</w:t>
      </w:r>
    </w:p>
    <w:p w:rsidR="006056F5" w:rsidRDefault="006056F5" w:rsidP="00874E22">
      <w:pPr>
        <w:pStyle w:val="NormalWeb"/>
        <w:spacing w:before="240" w:beforeAutospacing="0" w:after="0" w:afterAutospacing="0" w:line="360" w:lineRule="auto"/>
        <w:jc w:val="center"/>
        <w:rPr>
          <w:rFonts w:ascii="Arial" w:hAnsi="Arial" w:cs="Arial"/>
          <w:b/>
          <w:lang w:val="es-PE"/>
        </w:rPr>
      </w:pPr>
    </w:p>
    <w:p w:rsidR="00874E22" w:rsidRPr="00B07431" w:rsidRDefault="00874E22" w:rsidP="005A63F3">
      <w:pPr>
        <w:pStyle w:val="NormalWeb"/>
        <w:spacing w:before="240" w:beforeAutospacing="0" w:after="0" w:afterAutospacing="0" w:line="360" w:lineRule="auto"/>
        <w:jc w:val="both"/>
        <w:rPr>
          <w:rFonts w:ascii="Arial" w:hAnsi="Arial" w:cs="Arial"/>
          <w:lang w:val="es-PE"/>
        </w:rPr>
      </w:pPr>
      <w:r>
        <w:rPr>
          <w:rFonts w:ascii="Arial" w:hAnsi="Arial" w:cs="Arial"/>
          <w:b/>
          <w:lang w:val="es-PE"/>
        </w:rPr>
        <w:t>CONCLUSIONES</w:t>
      </w:r>
    </w:p>
    <w:p w:rsidR="004526FA" w:rsidRPr="00B07431" w:rsidRDefault="004526FA" w:rsidP="005A63F3">
      <w:pPr>
        <w:spacing w:before="240" w:after="0" w:line="360" w:lineRule="auto"/>
        <w:ind w:left="4"/>
        <w:jc w:val="both"/>
        <w:rPr>
          <w:rFonts w:ascii="Arial" w:hAnsi="Arial" w:cs="Arial"/>
          <w:sz w:val="24"/>
          <w:szCs w:val="24"/>
          <w:lang w:val="es-PE"/>
        </w:rPr>
      </w:pPr>
    </w:p>
    <w:p w:rsidR="00F37682" w:rsidRDefault="00F37682" w:rsidP="00F37682">
      <w:pPr>
        <w:pStyle w:val="Prrafodelista"/>
        <w:numPr>
          <w:ilvl w:val="3"/>
          <w:numId w:val="45"/>
        </w:numPr>
        <w:spacing w:after="0" w:line="360" w:lineRule="auto"/>
        <w:ind w:left="567" w:hanging="567"/>
        <w:contextualSpacing w:val="0"/>
        <w:jc w:val="both"/>
        <w:rPr>
          <w:rFonts w:ascii="Arial" w:hAnsi="Arial" w:cs="Arial"/>
          <w:sz w:val="24"/>
          <w:szCs w:val="24"/>
        </w:rPr>
      </w:pPr>
      <w:r>
        <w:rPr>
          <w:rFonts w:ascii="Arial" w:hAnsi="Arial" w:cs="Arial"/>
          <w:sz w:val="24"/>
          <w:szCs w:val="24"/>
        </w:rPr>
        <w:t>El personal de salud del servicio de emergencia se encuentra en constante exposición a riesgos biológicos, siendo las licenciadas en enfermería y el personal técnico las más expuestas a dicho riesgo.</w:t>
      </w:r>
    </w:p>
    <w:p w:rsidR="00F37682" w:rsidRDefault="00F37682" w:rsidP="00F37682">
      <w:pPr>
        <w:pStyle w:val="Prrafodelista"/>
        <w:spacing w:after="0" w:line="360" w:lineRule="auto"/>
        <w:ind w:left="567"/>
        <w:contextualSpacing w:val="0"/>
        <w:jc w:val="both"/>
        <w:rPr>
          <w:rFonts w:ascii="Arial" w:hAnsi="Arial" w:cs="Arial"/>
          <w:sz w:val="24"/>
          <w:szCs w:val="24"/>
        </w:rPr>
      </w:pPr>
    </w:p>
    <w:p w:rsidR="00F37682" w:rsidRPr="002A1F59" w:rsidRDefault="00F37682" w:rsidP="00F37682">
      <w:pPr>
        <w:pStyle w:val="Prrafodelista"/>
        <w:spacing w:after="0" w:line="360" w:lineRule="auto"/>
        <w:ind w:left="567"/>
        <w:contextualSpacing w:val="0"/>
        <w:jc w:val="both"/>
        <w:rPr>
          <w:rFonts w:ascii="Arial" w:hAnsi="Arial" w:cs="Arial"/>
          <w:sz w:val="24"/>
          <w:szCs w:val="24"/>
        </w:rPr>
      </w:pPr>
      <w:r w:rsidRPr="002A1F59">
        <w:rPr>
          <w:rFonts w:ascii="Arial" w:hAnsi="Arial" w:cs="Arial"/>
          <w:sz w:val="24"/>
          <w:szCs w:val="24"/>
        </w:rPr>
        <w:t xml:space="preserve"> </w:t>
      </w:r>
    </w:p>
    <w:p w:rsidR="00F37682" w:rsidRDefault="00F37682" w:rsidP="00F37682">
      <w:pPr>
        <w:pStyle w:val="Prrafodelista"/>
        <w:numPr>
          <w:ilvl w:val="3"/>
          <w:numId w:val="45"/>
        </w:numPr>
        <w:spacing w:after="0" w:line="360" w:lineRule="auto"/>
        <w:ind w:left="567" w:hanging="567"/>
        <w:contextualSpacing w:val="0"/>
        <w:jc w:val="both"/>
        <w:rPr>
          <w:rFonts w:ascii="Arial" w:hAnsi="Arial" w:cs="Arial"/>
          <w:sz w:val="24"/>
          <w:szCs w:val="24"/>
        </w:rPr>
      </w:pPr>
      <w:r>
        <w:rPr>
          <w:rFonts w:ascii="Arial" w:hAnsi="Arial" w:cs="Arial"/>
          <w:sz w:val="24"/>
          <w:szCs w:val="24"/>
        </w:rPr>
        <w:t>La mayor fuente de contaminación o riesgo biológico lo representan los líquidos biológicos en el servicio de emergencia del hospital San juan de Lurigancho Febrero Julio 2018.</w:t>
      </w:r>
    </w:p>
    <w:p w:rsidR="00F37682" w:rsidRDefault="00F37682" w:rsidP="00F37682">
      <w:pPr>
        <w:pStyle w:val="Prrafodelista"/>
        <w:spacing w:after="0" w:line="360" w:lineRule="auto"/>
        <w:ind w:left="567"/>
        <w:contextualSpacing w:val="0"/>
        <w:jc w:val="both"/>
        <w:rPr>
          <w:rFonts w:ascii="Arial" w:hAnsi="Arial" w:cs="Arial"/>
          <w:sz w:val="24"/>
          <w:szCs w:val="24"/>
        </w:rPr>
      </w:pPr>
    </w:p>
    <w:p w:rsidR="00F37682" w:rsidRPr="002A1F59" w:rsidRDefault="00F37682" w:rsidP="00F37682">
      <w:pPr>
        <w:pStyle w:val="Prrafodelista"/>
        <w:spacing w:after="0" w:line="360" w:lineRule="auto"/>
        <w:ind w:left="567"/>
        <w:contextualSpacing w:val="0"/>
        <w:jc w:val="both"/>
        <w:rPr>
          <w:rFonts w:ascii="Arial" w:hAnsi="Arial" w:cs="Arial"/>
          <w:sz w:val="24"/>
          <w:szCs w:val="24"/>
        </w:rPr>
      </w:pPr>
      <w:r w:rsidRPr="002A1F59">
        <w:rPr>
          <w:rFonts w:ascii="Arial" w:hAnsi="Arial" w:cs="Arial"/>
          <w:sz w:val="24"/>
          <w:szCs w:val="24"/>
        </w:rPr>
        <w:t xml:space="preserve"> </w:t>
      </w:r>
    </w:p>
    <w:p w:rsidR="00F37682" w:rsidRDefault="00F37682" w:rsidP="00F37682">
      <w:pPr>
        <w:pStyle w:val="Prrafodelista"/>
        <w:numPr>
          <w:ilvl w:val="3"/>
          <w:numId w:val="45"/>
        </w:numPr>
        <w:spacing w:after="0" w:line="360" w:lineRule="auto"/>
        <w:ind w:left="567" w:hanging="567"/>
        <w:contextualSpacing w:val="0"/>
        <w:jc w:val="both"/>
        <w:rPr>
          <w:rFonts w:ascii="Arial" w:hAnsi="Arial" w:cs="Arial"/>
          <w:sz w:val="24"/>
          <w:szCs w:val="24"/>
        </w:rPr>
      </w:pPr>
      <w:r>
        <w:rPr>
          <w:rFonts w:ascii="Arial" w:hAnsi="Arial" w:cs="Arial"/>
          <w:sz w:val="24"/>
          <w:szCs w:val="24"/>
        </w:rPr>
        <w:t xml:space="preserve">La aplicación de las medidas de bioseguridad presenta una gran deficiencia en el servicio de emergencia del Hospital San juan de Lurigancho Febrero Julio 2018. </w:t>
      </w:r>
    </w:p>
    <w:p w:rsidR="00F37682" w:rsidRDefault="00F37682" w:rsidP="00F37682">
      <w:pPr>
        <w:pStyle w:val="Prrafodelista"/>
        <w:rPr>
          <w:rFonts w:ascii="Arial" w:hAnsi="Arial" w:cs="Arial"/>
          <w:sz w:val="24"/>
          <w:szCs w:val="24"/>
        </w:rPr>
      </w:pPr>
    </w:p>
    <w:p w:rsidR="00F37682" w:rsidRDefault="00F37682" w:rsidP="00F37682">
      <w:pPr>
        <w:pStyle w:val="Prrafodelista"/>
        <w:rPr>
          <w:rFonts w:ascii="Arial" w:hAnsi="Arial" w:cs="Arial"/>
          <w:sz w:val="24"/>
          <w:szCs w:val="24"/>
        </w:rPr>
      </w:pPr>
    </w:p>
    <w:p w:rsidR="004C3D8F" w:rsidRDefault="00F37682" w:rsidP="00F37682">
      <w:pPr>
        <w:pStyle w:val="Prrafodelista"/>
        <w:numPr>
          <w:ilvl w:val="3"/>
          <w:numId w:val="45"/>
        </w:numPr>
        <w:spacing w:after="0" w:line="360" w:lineRule="auto"/>
        <w:ind w:left="567" w:hanging="567"/>
        <w:contextualSpacing w:val="0"/>
        <w:jc w:val="both"/>
        <w:rPr>
          <w:rFonts w:ascii="Arial" w:hAnsi="Arial" w:cs="Arial"/>
          <w:sz w:val="24"/>
          <w:szCs w:val="24"/>
        </w:rPr>
      </w:pPr>
      <w:r>
        <w:rPr>
          <w:rFonts w:ascii="Arial" w:hAnsi="Arial" w:cs="Arial"/>
          <w:sz w:val="24"/>
          <w:szCs w:val="24"/>
        </w:rPr>
        <w:t xml:space="preserve">El tiempo de servicio es una de las constantes en la exposición del personal de salud, siendo las licenciadas en enfermería las que más expuestas se encuentran. </w:t>
      </w:r>
    </w:p>
    <w:p w:rsidR="006056F5" w:rsidRPr="004C3D8F" w:rsidRDefault="006056F5" w:rsidP="005A63F3">
      <w:pPr>
        <w:spacing w:line="360" w:lineRule="auto"/>
        <w:jc w:val="both"/>
        <w:rPr>
          <w:rFonts w:ascii="Arial" w:hAnsi="Arial" w:cs="Arial"/>
          <w:sz w:val="24"/>
          <w:szCs w:val="24"/>
        </w:rPr>
      </w:pPr>
    </w:p>
    <w:p w:rsidR="00D45BE7" w:rsidRDefault="00D45BE7" w:rsidP="00D45BE7">
      <w:pPr>
        <w:pStyle w:val="Prrafodelista"/>
        <w:rPr>
          <w:lang w:val="es-PE"/>
        </w:rPr>
      </w:pPr>
    </w:p>
    <w:p w:rsidR="00F37682" w:rsidRDefault="00F37682" w:rsidP="00D45BE7">
      <w:pPr>
        <w:pStyle w:val="Prrafodelista"/>
        <w:rPr>
          <w:lang w:val="es-PE"/>
        </w:rPr>
      </w:pPr>
    </w:p>
    <w:p w:rsidR="00F37682" w:rsidRDefault="00F37682" w:rsidP="00D45BE7">
      <w:pPr>
        <w:pStyle w:val="Prrafodelista"/>
        <w:rPr>
          <w:lang w:val="es-PE"/>
        </w:rPr>
      </w:pPr>
    </w:p>
    <w:p w:rsidR="00F37682" w:rsidRDefault="00F37682" w:rsidP="00D45BE7">
      <w:pPr>
        <w:pStyle w:val="Prrafodelista"/>
        <w:rPr>
          <w:lang w:val="es-PE"/>
        </w:rPr>
      </w:pPr>
    </w:p>
    <w:p w:rsidR="00F37682" w:rsidRDefault="00F37682" w:rsidP="00D45BE7">
      <w:pPr>
        <w:pStyle w:val="Prrafodelista"/>
        <w:rPr>
          <w:lang w:val="es-PE"/>
        </w:rPr>
      </w:pPr>
    </w:p>
    <w:p w:rsidR="004526FA" w:rsidRPr="00B07431" w:rsidRDefault="00D45BE7" w:rsidP="00874E22">
      <w:pPr>
        <w:spacing w:before="240" w:after="0" w:line="360" w:lineRule="auto"/>
        <w:jc w:val="both"/>
        <w:rPr>
          <w:rFonts w:ascii="Arial" w:hAnsi="Arial" w:cs="Arial"/>
          <w:b/>
          <w:sz w:val="24"/>
          <w:szCs w:val="24"/>
          <w:lang w:val="es-PE"/>
        </w:rPr>
      </w:pPr>
      <w:r w:rsidRPr="00D45BE7">
        <w:rPr>
          <w:rFonts w:ascii="Arial" w:hAnsi="Arial" w:cs="Arial"/>
          <w:sz w:val="24"/>
          <w:szCs w:val="24"/>
          <w:lang w:val="es-PE"/>
        </w:rPr>
        <w:lastRenderedPageBreak/>
        <w:t xml:space="preserve"> </w:t>
      </w:r>
      <w:r w:rsidR="004526FA" w:rsidRPr="00B07431">
        <w:rPr>
          <w:rFonts w:ascii="Arial" w:hAnsi="Arial" w:cs="Arial"/>
          <w:b/>
          <w:sz w:val="24"/>
          <w:szCs w:val="24"/>
          <w:lang w:val="es-PE"/>
        </w:rPr>
        <w:t>RECOMENDACIONES</w:t>
      </w:r>
    </w:p>
    <w:p w:rsidR="000F3282" w:rsidRPr="00B07431" w:rsidRDefault="000F3282" w:rsidP="005A63F3">
      <w:pPr>
        <w:spacing w:before="240" w:after="0" w:line="360" w:lineRule="auto"/>
        <w:ind w:left="709" w:hanging="705"/>
        <w:jc w:val="both"/>
        <w:rPr>
          <w:rFonts w:ascii="Arial" w:hAnsi="Arial" w:cs="Arial"/>
          <w:b/>
          <w:sz w:val="24"/>
          <w:szCs w:val="24"/>
          <w:lang w:val="es-PE"/>
        </w:rPr>
      </w:pPr>
    </w:p>
    <w:p w:rsidR="00D76B5C" w:rsidRDefault="00D76B5C" w:rsidP="00D76B5C">
      <w:pPr>
        <w:pStyle w:val="Prrafodelista"/>
        <w:widowControl w:val="0"/>
        <w:numPr>
          <w:ilvl w:val="0"/>
          <w:numId w:val="46"/>
        </w:numPr>
        <w:spacing w:after="0" w:line="360" w:lineRule="auto"/>
        <w:ind w:left="567" w:hanging="567"/>
        <w:jc w:val="both"/>
        <w:rPr>
          <w:rFonts w:ascii="Arial" w:hAnsi="Arial" w:cs="Arial"/>
          <w:sz w:val="24"/>
          <w:szCs w:val="24"/>
        </w:rPr>
      </w:pPr>
      <w:r>
        <w:rPr>
          <w:rFonts w:ascii="Arial" w:hAnsi="Arial" w:cs="Arial"/>
          <w:sz w:val="24"/>
          <w:szCs w:val="24"/>
        </w:rPr>
        <w:t>Se deben promover la capacitación acerca de la gravedad de los riesgos biológicos a personal del servicio de emergencia del hospital San Juan de Lurigancho.</w:t>
      </w:r>
    </w:p>
    <w:p w:rsidR="00D76B5C" w:rsidRDefault="00D76B5C" w:rsidP="00D76B5C">
      <w:pPr>
        <w:pStyle w:val="Prrafodelista"/>
        <w:widowControl w:val="0"/>
        <w:spacing w:after="0" w:line="360" w:lineRule="auto"/>
        <w:ind w:left="567"/>
        <w:jc w:val="both"/>
        <w:rPr>
          <w:rFonts w:ascii="Arial" w:hAnsi="Arial" w:cs="Arial"/>
          <w:sz w:val="24"/>
          <w:szCs w:val="24"/>
        </w:rPr>
      </w:pPr>
    </w:p>
    <w:p w:rsidR="00D76B5C" w:rsidRPr="002A1F59" w:rsidRDefault="00D76B5C" w:rsidP="00D76B5C">
      <w:pPr>
        <w:pStyle w:val="Prrafodelista"/>
        <w:widowControl w:val="0"/>
        <w:spacing w:after="0" w:line="360" w:lineRule="auto"/>
        <w:ind w:left="567"/>
        <w:jc w:val="both"/>
        <w:rPr>
          <w:rFonts w:ascii="Arial" w:hAnsi="Arial" w:cs="Arial"/>
          <w:sz w:val="24"/>
          <w:szCs w:val="24"/>
        </w:rPr>
      </w:pPr>
      <w:r w:rsidRPr="002A1F59">
        <w:rPr>
          <w:rFonts w:ascii="Arial" w:hAnsi="Arial" w:cs="Arial"/>
          <w:sz w:val="24"/>
          <w:szCs w:val="24"/>
        </w:rPr>
        <w:t xml:space="preserve"> </w:t>
      </w:r>
    </w:p>
    <w:p w:rsidR="00D76B5C" w:rsidRDefault="00D76B5C" w:rsidP="00D76B5C">
      <w:pPr>
        <w:pStyle w:val="Prrafodelista"/>
        <w:widowControl w:val="0"/>
        <w:numPr>
          <w:ilvl w:val="0"/>
          <w:numId w:val="46"/>
        </w:numPr>
        <w:spacing w:after="0" w:line="360" w:lineRule="auto"/>
        <w:ind w:left="567" w:hanging="567"/>
        <w:jc w:val="both"/>
        <w:rPr>
          <w:rFonts w:ascii="Arial" w:hAnsi="Arial" w:cs="Arial"/>
          <w:sz w:val="24"/>
          <w:szCs w:val="24"/>
        </w:rPr>
      </w:pPr>
      <w:r>
        <w:rPr>
          <w:rFonts w:ascii="Arial" w:hAnsi="Arial" w:cs="Arial"/>
          <w:sz w:val="24"/>
          <w:szCs w:val="24"/>
        </w:rPr>
        <w:t xml:space="preserve">Verificar la aplicación de las normas y medidas de bioseguridad por parte de todo el personal de salud que labora en las diferentes áreas del Hospital San Juan de Lurigancho. </w:t>
      </w:r>
    </w:p>
    <w:p w:rsidR="00D76B5C" w:rsidRPr="00D76B5C" w:rsidRDefault="00D76B5C" w:rsidP="00D76B5C">
      <w:pPr>
        <w:widowControl w:val="0"/>
        <w:spacing w:after="0" w:line="360" w:lineRule="auto"/>
        <w:jc w:val="both"/>
        <w:rPr>
          <w:rFonts w:ascii="Arial" w:hAnsi="Arial" w:cs="Arial"/>
          <w:sz w:val="24"/>
          <w:szCs w:val="24"/>
        </w:rPr>
      </w:pPr>
      <w:r w:rsidRPr="00D76B5C">
        <w:rPr>
          <w:rFonts w:ascii="Arial" w:hAnsi="Arial" w:cs="Arial"/>
          <w:sz w:val="24"/>
          <w:szCs w:val="24"/>
        </w:rPr>
        <w:t xml:space="preserve"> </w:t>
      </w:r>
    </w:p>
    <w:p w:rsidR="00D76B5C" w:rsidRDefault="00D76B5C" w:rsidP="00D76B5C">
      <w:pPr>
        <w:pStyle w:val="Prrafodelista"/>
        <w:widowControl w:val="0"/>
        <w:numPr>
          <w:ilvl w:val="0"/>
          <w:numId w:val="46"/>
        </w:numPr>
        <w:spacing w:after="0" w:line="360" w:lineRule="auto"/>
        <w:ind w:left="567" w:hanging="567"/>
        <w:jc w:val="both"/>
        <w:rPr>
          <w:rFonts w:ascii="Arial" w:hAnsi="Arial" w:cs="Arial"/>
          <w:sz w:val="24"/>
          <w:szCs w:val="24"/>
        </w:rPr>
      </w:pPr>
      <w:r>
        <w:rPr>
          <w:rFonts w:ascii="Arial" w:hAnsi="Arial" w:cs="Arial"/>
          <w:sz w:val="24"/>
          <w:szCs w:val="24"/>
        </w:rPr>
        <w:t>Considerar la realización de mayores investigaciones en relación al tema en cuestión para reducir los accidentes laborales y la exposición de los profesionales de salud.</w:t>
      </w:r>
    </w:p>
    <w:p w:rsidR="00D76B5C" w:rsidRDefault="00D76B5C" w:rsidP="00D76B5C">
      <w:pPr>
        <w:pStyle w:val="Prrafodelista"/>
        <w:widowControl w:val="0"/>
        <w:spacing w:after="0" w:line="360" w:lineRule="auto"/>
        <w:ind w:left="567"/>
        <w:jc w:val="both"/>
        <w:rPr>
          <w:rFonts w:ascii="Arial" w:hAnsi="Arial" w:cs="Arial"/>
          <w:sz w:val="24"/>
          <w:szCs w:val="24"/>
        </w:rPr>
      </w:pPr>
    </w:p>
    <w:p w:rsidR="00D76B5C" w:rsidRDefault="00D76B5C" w:rsidP="00D76B5C">
      <w:pPr>
        <w:pStyle w:val="Prrafodelista"/>
        <w:widowControl w:val="0"/>
        <w:spacing w:after="0" w:line="360" w:lineRule="auto"/>
        <w:ind w:left="567"/>
        <w:jc w:val="both"/>
        <w:rPr>
          <w:rFonts w:ascii="Arial" w:hAnsi="Arial" w:cs="Arial"/>
          <w:sz w:val="24"/>
          <w:szCs w:val="24"/>
        </w:rPr>
      </w:pPr>
    </w:p>
    <w:p w:rsidR="00D76B5C" w:rsidRPr="002A1F59" w:rsidRDefault="00D76B5C" w:rsidP="00D76B5C">
      <w:pPr>
        <w:pStyle w:val="Prrafodelista"/>
        <w:widowControl w:val="0"/>
        <w:numPr>
          <w:ilvl w:val="0"/>
          <w:numId w:val="46"/>
        </w:numPr>
        <w:spacing w:after="0" w:line="360" w:lineRule="auto"/>
        <w:ind w:left="567" w:hanging="567"/>
        <w:jc w:val="both"/>
        <w:rPr>
          <w:rFonts w:ascii="Arial" w:hAnsi="Arial" w:cs="Arial"/>
          <w:sz w:val="24"/>
          <w:szCs w:val="24"/>
        </w:rPr>
      </w:pPr>
      <w:r>
        <w:rPr>
          <w:rFonts w:ascii="Arial" w:hAnsi="Arial" w:cs="Arial"/>
          <w:sz w:val="24"/>
          <w:szCs w:val="24"/>
        </w:rPr>
        <w:t>Buscar la continua mejora de las barreras y medidas de bioseguridad en el personal de salud del Hospital de San Juan de Lurigancho.</w:t>
      </w:r>
    </w:p>
    <w:p w:rsidR="00874E22" w:rsidRDefault="00874E22" w:rsidP="00874E22">
      <w:pPr>
        <w:pStyle w:val="Prrafodelista"/>
      </w:pPr>
    </w:p>
    <w:p w:rsidR="00294402" w:rsidRDefault="0029440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AF1AE9" w:rsidRDefault="00AF1AE9"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874E22" w:rsidRDefault="00874E22" w:rsidP="005A63F3">
      <w:pPr>
        <w:spacing w:before="240" w:line="360" w:lineRule="auto"/>
        <w:jc w:val="both"/>
        <w:rPr>
          <w:rFonts w:ascii="Arial" w:hAnsi="Arial" w:cs="Arial"/>
          <w:b/>
          <w:sz w:val="24"/>
          <w:szCs w:val="24"/>
          <w:lang w:val="es-PE"/>
        </w:rPr>
      </w:pPr>
    </w:p>
    <w:p w:rsidR="00D76B5C" w:rsidRPr="00B07431" w:rsidRDefault="00D76B5C" w:rsidP="005A63F3">
      <w:pPr>
        <w:spacing w:before="240" w:line="360" w:lineRule="auto"/>
        <w:jc w:val="both"/>
        <w:rPr>
          <w:rFonts w:ascii="Arial" w:hAnsi="Arial" w:cs="Arial"/>
          <w:b/>
          <w:sz w:val="24"/>
          <w:szCs w:val="24"/>
          <w:lang w:val="es-PE"/>
        </w:rPr>
      </w:pPr>
    </w:p>
    <w:p w:rsidR="006E4C88" w:rsidRPr="00B07431" w:rsidRDefault="00874E22" w:rsidP="005A63F3">
      <w:pPr>
        <w:spacing w:before="240" w:line="360" w:lineRule="auto"/>
        <w:jc w:val="both"/>
        <w:rPr>
          <w:rFonts w:ascii="Arial" w:hAnsi="Arial" w:cs="Arial"/>
          <w:b/>
          <w:sz w:val="24"/>
          <w:szCs w:val="24"/>
          <w:lang w:val="es-PE"/>
        </w:rPr>
      </w:pPr>
      <w:r>
        <w:rPr>
          <w:rFonts w:ascii="Arial" w:hAnsi="Arial" w:cs="Arial"/>
          <w:b/>
          <w:sz w:val="24"/>
          <w:szCs w:val="24"/>
          <w:lang w:val="es-PE"/>
        </w:rPr>
        <w:lastRenderedPageBreak/>
        <w:t>BIBLIOGRAFÍA</w:t>
      </w:r>
    </w:p>
    <w:p w:rsidR="00AC37A1" w:rsidRPr="00B07431" w:rsidRDefault="00AC37A1" w:rsidP="005A63F3">
      <w:pPr>
        <w:pStyle w:val="Default"/>
        <w:spacing w:line="360" w:lineRule="auto"/>
        <w:jc w:val="both"/>
        <w:rPr>
          <w:lang w:val="es-PE"/>
        </w:rPr>
      </w:pPr>
    </w:p>
    <w:p w:rsidR="00D76B5C" w:rsidRPr="00D76B5C" w:rsidRDefault="00D76B5C" w:rsidP="00D76B5C">
      <w:pPr>
        <w:numPr>
          <w:ilvl w:val="0"/>
          <w:numId w:val="47"/>
        </w:numPr>
        <w:tabs>
          <w:tab w:val="clear" w:pos="525"/>
        </w:tabs>
        <w:spacing w:after="0" w:line="360" w:lineRule="auto"/>
        <w:jc w:val="both"/>
        <w:rPr>
          <w:rFonts w:ascii="Arial" w:hAnsi="Arial" w:cs="Arial"/>
          <w:sz w:val="24"/>
          <w:szCs w:val="24"/>
        </w:rPr>
      </w:pPr>
      <w:bookmarkStart w:id="1" w:name="UNO"/>
      <w:proofErr w:type="spellStart"/>
      <w:r w:rsidRPr="00D76B5C">
        <w:rPr>
          <w:rFonts w:ascii="Arial" w:hAnsi="Arial" w:cs="Arial"/>
          <w:sz w:val="24"/>
          <w:szCs w:val="24"/>
        </w:rPr>
        <w:t>Campins</w:t>
      </w:r>
      <w:proofErr w:type="spellEnd"/>
      <w:r w:rsidRPr="00D76B5C">
        <w:rPr>
          <w:rFonts w:ascii="Arial" w:hAnsi="Arial" w:cs="Arial"/>
          <w:sz w:val="24"/>
          <w:szCs w:val="24"/>
        </w:rPr>
        <w:t xml:space="preserve"> M., </w:t>
      </w:r>
      <w:proofErr w:type="spellStart"/>
      <w:r w:rsidRPr="00D76B5C">
        <w:rPr>
          <w:rFonts w:ascii="Arial" w:hAnsi="Arial" w:cs="Arial"/>
          <w:sz w:val="24"/>
          <w:szCs w:val="24"/>
        </w:rPr>
        <w:t>Hernandez</w:t>
      </w:r>
      <w:proofErr w:type="spellEnd"/>
      <w:r>
        <w:rPr>
          <w:rFonts w:ascii="Arial" w:hAnsi="Arial" w:cs="Arial"/>
          <w:sz w:val="24"/>
          <w:szCs w:val="24"/>
        </w:rPr>
        <w:t xml:space="preserve">, M. </w:t>
      </w:r>
      <w:r w:rsidRPr="00D76B5C">
        <w:rPr>
          <w:rFonts w:ascii="Arial" w:hAnsi="Arial" w:cs="Arial"/>
          <w:sz w:val="24"/>
          <w:szCs w:val="24"/>
        </w:rPr>
        <w:t>Arribas, J. L. “</w:t>
      </w:r>
      <w:r w:rsidRPr="00D76B5C">
        <w:rPr>
          <w:rFonts w:ascii="Arial" w:hAnsi="Arial" w:cs="Arial"/>
          <w:bCs/>
          <w:sz w:val="24"/>
          <w:szCs w:val="24"/>
        </w:rPr>
        <w:t xml:space="preserve">Estudio y Seguimiento del Riesgo Biológico en el Personal Sanitario” </w:t>
      </w:r>
      <w:r w:rsidRPr="00D76B5C">
        <w:rPr>
          <w:rFonts w:ascii="Arial" w:hAnsi="Arial" w:cs="Arial"/>
          <w:sz w:val="24"/>
          <w:szCs w:val="24"/>
        </w:rPr>
        <w:t xml:space="preserve">Grupo de Trabajo </w:t>
      </w:r>
      <w:proofErr w:type="spellStart"/>
      <w:r w:rsidRPr="00D76B5C">
        <w:rPr>
          <w:rFonts w:ascii="Arial" w:hAnsi="Arial" w:cs="Arial"/>
          <w:sz w:val="24"/>
          <w:szCs w:val="24"/>
        </w:rPr>
        <w:t>Epinetac</w:t>
      </w:r>
      <w:proofErr w:type="spellEnd"/>
      <w:r w:rsidRPr="00D76B5C">
        <w:rPr>
          <w:rFonts w:ascii="Arial" w:hAnsi="Arial" w:cs="Arial"/>
          <w:sz w:val="24"/>
          <w:szCs w:val="24"/>
        </w:rPr>
        <w:t>; 2005.</w:t>
      </w:r>
    </w:p>
    <w:p w:rsidR="00D76B5C" w:rsidRPr="00D76B5C" w:rsidRDefault="00D76B5C" w:rsidP="00D76B5C">
      <w:pPr>
        <w:spacing w:after="0" w:line="360" w:lineRule="auto"/>
        <w:ind w:left="525"/>
        <w:jc w:val="both"/>
        <w:rPr>
          <w:rFonts w:ascii="Arial" w:hAnsi="Arial" w:cs="Arial"/>
          <w:bCs/>
          <w:sz w:val="24"/>
          <w:szCs w:val="24"/>
        </w:rPr>
      </w:pPr>
      <w:bookmarkStart w:id="2" w:name="DOS"/>
      <w:bookmarkEnd w:id="1"/>
    </w:p>
    <w:p w:rsidR="00D76B5C" w:rsidRPr="00D76B5C" w:rsidRDefault="00D76B5C" w:rsidP="00D76B5C">
      <w:pPr>
        <w:spacing w:after="0" w:line="360" w:lineRule="auto"/>
        <w:ind w:left="525"/>
        <w:jc w:val="both"/>
        <w:rPr>
          <w:rFonts w:ascii="Arial" w:hAnsi="Arial" w:cs="Arial"/>
          <w:bCs/>
          <w:sz w:val="24"/>
          <w:szCs w:val="24"/>
        </w:rPr>
      </w:pPr>
    </w:p>
    <w:p w:rsidR="00D76B5C" w:rsidRPr="00D76B5C" w:rsidRDefault="00D76B5C" w:rsidP="00D76B5C">
      <w:pPr>
        <w:numPr>
          <w:ilvl w:val="0"/>
          <w:numId w:val="47"/>
        </w:numPr>
        <w:spacing w:after="0" w:line="360" w:lineRule="auto"/>
        <w:jc w:val="both"/>
        <w:rPr>
          <w:rFonts w:ascii="Arial" w:hAnsi="Arial" w:cs="Arial"/>
          <w:bCs/>
          <w:sz w:val="24"/>
          <w:szCs w:val="24"/>
        </w:rPr>
      </w:pPr>
      <w:r w:rsidRPr="00D76B5C">
        <w:rPr>
          <w:rFonts w:ascii="Arial" w:hAnsi="Arial" w:cs="Arial"/>
          <w:sz w:val="24"/>
          <w:szCs w:val="24"/>
        </w:rPr>
        <w:t xml:space="preserve">DU GAS “Tratado de Enfermería Práctica” 4ta. </w:t>
      </w:r>
      <w:proofErr w:type="spellStart"/>
      <w:r w:rsidRPr="00D76B5C">
        <w:rPr>
          <w:rFonts w:ascii="Arial" w:hAnsi="Arial" w:cs="Arial"/>
          <w:sz w:val="24"/>
          <w:szCs w:val="24"/>
        </w:rPr>
        <w:t>Edic</w:t>
      </w:r>
      <w:proofErr w:type="spellEnd"/>
      <w:r w:rsidRPr="00D76B5C">
        <w:rPr>
          <w:rFonts w:ascii="Arial" w:hAnsi="Arial" w:cs="Arial"/>
          <w:sz w:val="24"/>
          <w:szCs w:val="24"/>
        </w:rPr>
        <w:t>. Edit. Interamericana. 1986.</w:t>
      </w:r>
    </w:p>
    <w:p w:rsidR="00D76B5C" w:rsidRPr="00D76B5C" w:rsidRDefault="00D76B5C" w:rsidP="00D76B5C">
      <w:pPr>
        <w:pStyle w:val="Prrafodelista"/>
        <w:rPr>
          <w:rFonts w:ascii="Arial" w:hAnsi="Arial" w:cs="Arial"/>
          <w:bCs/>
          <w:sz w:val="24"/>
          <w:szCs w:val="24"/>
        </w:rPr>
      </w:pPr>
    </w:p>
    <w:p w:rsidR="00D76B5C" w:rsidRPr="00D76B5C" w:rsidRDefault="00D76B5C" w:rsidP="00D76B5C">
      <w:pPr>
        <w:numPr>
          <w:ilvl w:val="0"/>
          <w:numId w:val="47"/>
        </w:numPr>
        <w:spacing w:after="0" w:line="360" w:lineRule="auto"/>
        <w:jc w:val="both"/>
        <w:rPr>
          <w:rFonts w:ascii="Arial" w:hAnsi="Arial" w:cs="Arial"/>
          <w:sz w:val="24"/>
          <w:szCs w:val="24"/>
        </w:rPr>
      </w:pPr>
      <w:bookmarkStart w:id="3" w:name="TRES"/>
      <w:bookmarkEnd w:id="2"/>
      <w:r w:rsidRPr="00D76B5C">
        <w:rPr>
          <w:rFonts w:ascii="Arial" w:hAnsi="Arial" w:cs="Arial"/>
          <w:sz w:val="24"/>
          <w:szCs w:val="24"/>
        </w:rPr>
        <w:t>Fernández L. “</w:t>
      </w:r>
      <w:hyperlink r:id="rId20" w:history="1">
        <w:r w:rsidRPr="00D76B5C">
          <w:rPr>
            <w:rFonts w:ascii="Arial" w:hAnsi="Arial" w:cs="Arial"/>
            <w:sz w:val="24"/>
            <w:szCs w:val="24"/>
          </w:rPr>
          <w:t>Definición de contaminante biológico</w:t>
        </w:r>
      </w:hyperlink>
      <w:r w:rsidRPr="00D76B5C">
        <w:rPr>
          <w:rFonts w:ascii="Arial" w:hAnsi="Arial" w:cs="Arial"/>
          <w:sz w:val="24"/>
          <w:szCs w:val="24"/>
        </w:rPr>
        <w:t>, en Guía técnica para la evaluación y prevención de los riesgos relacionados con la exposición a agentes biológicos, INHT”- Ministerio Trabajo y Asuntos Sociales, España 16-11-2007.</w:t>
      </w:r>
    </w:p>
    <w:p w:rsidR="00D76B5C" w:rsidRPr="00D76B5C" w:rsidRDefault="00D76B5C" w:rsidP="00D76B5C">
      <w:pPr>
        <w:pStyle w:val="Prrafodelista"/>
        <w:rPr>
          <w:rFonts w:ascii="Arial" w:hAnsi="Arial" w:cs="Arial"/>
          <w:sz w:val="24"/>
          <w:szCs w:val="24"/>
        </w:rPr>
      </w:pPr>
    </w:p>
    <w:p w:rsidR="00D76B5C" w:rsidRPr="00D76B5C" w:rsidRDefault="00D76B5C" w:rsidP="00D76B5C">
      <w:pPr>
        <w:numPr>
          <w:ilvl w:val="0"/>
          <w:numId w:val="47"/>
        </w:numPr>
        <w:spacing w:after="0" w:line="360" w:lineRule="auto"/>
        <w:jc w:val="both"/>
        <w:rPr>
          <w:rFonts w:ascii="Arial" w:hAnsi="Arial" w:cs="Arial"/>
          <w:sz w:val="24"/>
          <w:szCs w:val="24"/>
        </w:rPr>
      </w:pPr>
      <w:bookmarkStart w:id="4" w:name="CUATRO"/>
      <w:bookmarkEnd w:id="3"/>
      <w:r w:rsidRPr="00D76B5C">
        <w:rPr>
          <w:rFonts w:ascii="Arial" w:hAnsi="Arial" w:cs="Arial"/>
          <w:sz w:val="24"/>
          <w:szCs w:val="24"/>
        </w:rPr>
        <w:t xml:space="preserve">Herrera A, Gómez R. “Accidentes por riesgo biológico en los estudiantes de medicina y médicos internos de la Universidad Tecnológica de Pereira”. Colombia. </w:t>
      </w:r>
    </w:p>
    <w:p w:rsidR="00D76B5C" w:rsidRPr="00D76B5C" w:rsidRDefault="00D76B5C" w:rsidP="00D76B5C">
      <w:pPr>
        <w:pStyle w:val="Prrafodelista"/>
        <w:rPr>
          <w:rFonts w:ascii="Arial" w:hAnsi="Arial" w:cs="Arial"/>
          <w:sz w:val="24"/>
          <w:szCs w:val="24"/>
        </w:rPr>
      </w:pPr>
    </w:p>
    <w:p w:rsidR="00D76B5C" w:rsidRPr="00D76B5C" w:rsidRDefault="00D76B5C" w:rsidP="00614FCF">
      <w:pPr>
        <w:numPr>
          <w:ilvl w:val="0"/>
          <w:numId w:val="47"/>
        </w:numPr>
        <w:spacing w:after="0" w:line="360" w:lineRule="auto"/>
        <w:jc w:val="both"/>
        <w:rPr>
          <w:rFonts w:ascii="Arial" w:hAnsi="Arial" w:cs="Arial"/>
          <w:sz w:val="24"/>
          <w:szCs w:val="24"/>
        </w:rPr>
      </w:pPr>
      <w:bookmarkStart w:id="5" w:name="CINCO"/>
      <w:bookmarkEnd w:id="4"/>
      <w:r w:rsidRPr="00D76B5C">
        <w:rPr>
          <w:rFonts w:ascii="Arial" w:hAnsi="Arial" w:cs="Arial"/>
          <w:sz w:val="24"/>
          <w:szCs w:val="24"/>
        </w:rPr>
        <w:t xml:space="preserve">Lillian </w:t>
      </w:r>
      <w:r>
        <w:rPr>
          <w:rFonts w:ascii="Arial" w:hAnsi="Arial" w:cs="Arial"/>
          <w:sz w:val="24"/>
          <w:szCs w:val="24"/>
        </w:rPr>
        <w:t xml:space="preserve">S. </w:t>
      </w:r>
      <w:r w:rsidRPr="00D76B5C">
        <w:rPr>
          <w:rFonts w:ascii="Arial" w:hAnsi="Arial" w:cs="Arial"/>
          <w:sz w:val="24"/>
          <w:szCs w:val="24"/>
        </w:rPr>
        <w:t xml:space="preserve">“Manual de Enfermería Médico Quirúrgico”  4ta  </w:t>
      </w:r>
      <w:proofErr w:type="spellStart"/>
      <w:r w:rsidRPr="00D76B5C">
        <w:rPr>
          <w:rFonts w:ascii="Arial" w:hAnsi="Arial" w:cs="Arial"/>
          <w:sz w:val="24"/>
          <w:szCs w:val="24"/>
        </w:rPr>
        <w:t>Edic</w:t>
      </w:r>
      <w:proofErr w:type="spellEnd"/>
      <w:r w:rsidRPr="00D76B5C">
        <w:rPr>
          <w:rFonts w:ascii="Arial" w:hAnsi="Arial" w:cs="Arial"/>
          <w:sz w:val="24"/>
          <w:szCs w:val="24"/>
        </w:rPr>
        <w:t>. Edit. Interamericana S.A. México. 1999</w:t>
      </w:r>
      <w:bookmarkStart w:id="6" w:name="SEIS"/>
      <w:bookmarkEnd w:id="5"/>
    </w:p>
    <w:p w:rsidR="00D76B5C" w:rsidRPr="00D76B5C" w:rsidRDefault="00D76B5C" w:rsidP="00D76B5C">
      <w:pPr>
        <w:pStyle w:val="Prrafodelista"/>
        <w:rPr>
          <w:rFonts w:ascii="Arial" w:hAnsi="Arial" w:cs="Arial"/>
          <w:sz w:val="24"/>
          <w:szCs w:val="24"/>
        </w:rPr>
      </w:pPr>
    </w:p>
    <w:p w:rsidR="00D76B5C" w:rsidRPr="00D76B5C" w:rsidRDefault="00D76B5C" w:rsidP="00614FCF">
      <w:pPr>
        <w:numPr>
          <w:ilvl w:val="0"/>
          <w:numId w:val="47"/>
        </w:numPr>
        <w:spacing w:after="0" w:line="360" w:lineRule="auto"/>
        <w:jc w:val="both"/>
        <w:rPr>
          <w:rFonts w:ascii="Arial" w:hAnsi="Arial" w:cs="Arial"/>
          <w:sz w:val="24"/>
          <w:szCs w:val="24"/>
        </w:rPr>
      </w:pPr>
      <w:r w:rsidRPr="00D76B5C">
        <w:rPr>
          <w:rFonts w:ascii="Arial" w:hAnsi="Arial" w:cs="Arial"/>
          <w:sz w:val="24"/>
          <w:szCs w:val="24"/>
        </w:rPr>
        <w:t>MINSA, PSB.  “Bioseguridad” Edit. Escuela Nueva S. A. Lima. Perú, 1997.</w:t>
      </w:r>
    </w:p>
    <w:p w:rsidR="00D76B5C" w:rsidRPr="00D76B5C" w:rsidRDefault="00D76B5C" w:rsidP="00D76B5C">
      <w:pPr>
        <w:pStyle w:val="Prrafodelista"/>
        <w:rPr>
          <w:rFonts w:ascii="Arial" w:hAnsi="Arial" w:cs="Arial"/>
          <w:sz w:val="24"/>
          <w:szCs w:val="24"/>
        </w:rPr>
      </w:pPr>
    </w:p>
    <w:p w:rsidR="00D76B5C" w:rsidRPr="00D76B5C" w:rsidRDefault="00D76B5C" w:rsidP="00D76B5C">
      <w:pPr>
        <w:numPr>
          <w:ilvl w:val="0"/>
          <w:numId w:val="47"/>
        </w:numPr>
        <w:spacing w:after="0" w:line="360" w:lineRule="auto"/>
        <w:jc w:val="both"/>
        <w:rPr>
          <w:rFonts w:ascii="Arial" w:hAnsi="Arial" w:cs="Arial"/>
          <w:sz w:val="24"/>
          <w:szCs w:val="24"/>
        </w:rPr>
      </w:pPr>
      <w:bookmarkStart w:id="7" w:name="SIETE"/>
      <w:bookmarkEnd w:id="6"/>
      <w:r w:rsidRPr="00D76B5C">
        <w:rPr>
          <w:rFonts w:ascii="Arial" w:hAnsi="Arial" w:cs="Arial"/>
          <w:sz w:val="24"/>
          <w:szCs w:val="24"/>
        </w:rPr>
        <w:t xml:space="preserve">MINSA – AIS “Atención Integral de Salud" Ministerio  Público,  Lima Perú, </w:t>
      </w:r>
      <w:bookmarkEnd w:id="7"/>
      <w:r w:rsidRPr="00D76B5C">
        <w:rPr>
          <w:rFonts w:ascii="Arial" w:hAnsi="Arial" w:cs="Arial"/>
          <w:sz w:val="24"/>
          <w:szCs w:val="24"/>
        </w:rPr>
        <w:t>1998.</w:t>
      </w:r>
    </w:p>
    <w:p w:rsidR="00D76B5C" w:rsidRPr="00D76B5C" w:rsidRDefault="00D76B5C" w:rsidP="00D76B5C">
      <w:pPr>
        <w:pStyle w:val="Prrafodelista"/>
        <w:rPr>
          <w:rFonts w:ascii="Arial" w:hAnsi="Arial" w:cs="Arial"/>
          <w:sz w:val="24"/>
          <w:szCs w:val="24"/>
        </w:rPr>
      </w:pPr>
    </w:p>
    <w:p w:rsidR="00D76B5C" w:rsidRPr="00D76B5C" w:rsidRDefault="00D76B5C" w:rsidP="00D76B5C">
      <w:pPr>
        <w:numPr>
          <w:ilvl w:val="0"/>
          <w:numId w:val="47"/>
        </w:numPr>
        <w:spacing w:after="0" w:line="360" w:lineRule="auto"/>
        <w:jc w:val="both"/>
        <w:rPr>
          <w:rFonts w:ascii="Arial" w:hAnsi="Arial" w:cs="Arial"/>
          <w:sz w:val="24"/>
          <w:szCs w:val="24"/>
        </w:rPr>
      </w:pPr>
      <w:bookmarkStart w:id="8" w:name="OCHO"/>
      <w:r w:rsidRPr="00D76B5C">
        <w:rPr>
          <w:rFonts w:ascii="Arial" w:hAnsi="Arial" w:cs="Arial"/>
          <w:sz w:val="24"/>
          <w:szCs w:val="24"/>
        </w:rPr>
        <w:t xml:space="preserve">OMS, </w:t>
      </w:r>
      <w:proofErr w:type="spellStart"/>
      <w:r w:rsidRPr="00D76B5C">
        <w:rPr>
          <w:rFonts w:ascii="Arial" w:hAnsi="Arial" w:cs="Arial"/>
          <w:sz w:val="24"/>
          <w:szCs w:val="24"/>
        </w:rPr>
        <w:t>Ginebra,”</w:t>
      </w:r>
      <w:r w:rsidRPr="00D76B5C">
        <w:rPr>
          <w:rFonts w:ascii="Arial" w:hAnsi="Arial" w:cs="Arial"/>
          <w:bCs/>
          <w:sz w:val="24"/>
          <w:szCs w:val="24"/>
        </w:rPr>
        <w:t>Programa</w:t>
      </w:r>
      <w:proofErr w:type="spellEnd"/>
      <w:r w:rsidRPr="00D76B5C">
        <w:rPr>
          <w:rFonts w:ascii="Arial" w:hAnsi="Arial" w:cs="Arial"/>
          <w:bCs/>
          <w:sz w:val="24"/>
          <w:szCs w:val="24"/>
        </w:rPr>
        <w:t xml:space="preserve"> de Protección de la Salud de los Trabajadores de Salud” 2008.</w:t>
      </w:r>
    </w:p>
    <w:p w:rsidR="00D76B5C" w:rsidRPr="00D76B5C" w:rsidRDefault="00D76B5C" w:rsidP="00D76B5C">
      <w:pPr>
        <w:pStyle w:val="Prrafodelista"/>
        <w:rPr>
          <w:rFonts w:ascii="Arial" w:hAnsi="Arial" w:cs="Arial"/>
          <w:sz w:val="24"/>
          <w:szCs w:val="24"/>
        </w:rPr>
      </w:pPr>
    </w:p>
    <w:p w:rsidR="00D76B5C" w:rsidRDefault="00D76B5C" w:rsidP="00D76B5C">
      <w:pPr>
        <w:numPr>
          <w:ilvl w:val="0"/>
          <w:numId w:val="47"/>
        </w:numPr>
        <w:spacing w:after="0" w:line="360" w:lineRule="auto"/>
        <w:jc w:val="both"/>
        <w:rPr>
          <w:rFonts w:ascii="Arial" w:hAnsi="Arial" w:cs="Arial"/>
          <w:sz w:val="24"/>
          <w:szCs w:val="24"/>
        </w:rPr>
      </w:pPr>
      <w:bookmarkStart w:id="9" w:name="NUEVE"/>
      <w:bookmarkEnd w:id="8"/>
      <w:r w:rsidRPr="00D76B5C">
        <w:rPr>
          <w:rFonts w:ascii="Arial" w:hAnsi="Arial" w:cs="Arial"/>
          <w:sz w:val="24"/>
          <w:szCs w:val="24"/>
        </w:rPr>
        <w:t xml:space="preserve">Inga </w:t>
      </w:r>
      <w:r>
        <w:rPr>
          <w:rFonts w:ascii="Arial" w:hAnsi="Arial" w:cs="Arial"/>
          <w:bCs/>
          <w:sz w:val="24"/>
          <w:szCs w:val="24"/>
        </w:rPr>
        <w:t>E</w:t>
      </w:r>
      <w:r w:rsidRPr="00D76B5C">
        <w:rPr>
          <w:rFonts w:ascii="Arial" w:hAnsi="Arial" w:cs="Arial"/>
          <w:sz w:val="24"/>
          <w:szCs w:val="24"/>
        </w:rPr>
        <w:t xml:space="preserve">, López </w:t>
      </w:r>
      <w:r>
        <w:rPr>
          <w:rFonts w:ascii="Arial" w:hAnsi="Arial" w:cs="Arial"/>
          <w:sz w:val="24"/>
          <w:szCs w:val="24"/>
        </w:rPr>
        <w:t xml:space="preserve">G </w:t>
      </w:r>
      <w:r w:rsidRPr="00D76B5C">
        <w:rPr>
          <w:rFonts w:ascii="Arial" w:hAnsi="Arial" w:cs="Arial"/>
          <w:sz w:val="24"/>
          <w:szCs w:val="24"/>
        </w:rPr>
        <w:t xml:space="preserve">y </w:t>
      </w:r>
      <w:proofErr w:type="spellStart"/>
      <w:r w:rsidRPr="00D76B5C">
        <w:rPr>
          <w:rFonts w:ascii="Arial" w:hAnsi="Arial" w:cs="Arial"/>
          <w:sz w:val="24"/>
          <w:szCs w:val="24"/>
        </w:rPr>
        <w:t>Kamiya</w:t>
      </w:r>
      <w:proofErr w:type="spellEnd"/>
      <w:r w:rsidRPr="00D76B5C">
        <w:rPr>
          <w:rFonts w:ascii="Arial" w:hAnsi="Arial" w:cs="Arial"/>
          <w:sz w:val="24"/>
          <w:szCs w:val="24"/>
        </w:rPr>
        <w:t xml:space="preserve"> C. Accidentes biológicos en estudiantes de medicina de una universidad peruana: prevalencia, mecanismos y factores de riesgo. UNMSM. Perú</w:t>
      </w:r>
      <w:r w:rsidRPr="002A1F59">
        <w:rPr>
          <w:rFonts w:ascii="Arial" w:hAnsi="Arial" w:cs="Arial"/>
          <w:sz w:val="24"/>
          <w:szCs w:val="24"/>
        </w:rPr>
        <w:t xml:space="preserve"> 2009</w:t>
      </w:r>
      <w:bookmarkStart w:id="10" w:name="DIEZ"/>
      <w:bookmarkEnd w:id="9"/>
    </w:p>
    <w:p w:rsidR="00D76B5C" w:rsidRDefault="00D76B5C" w:rsidP="00D76B5C">
      <w:pPr>
        <w:pStyle w:val="Prrafodelista"/>
        <w:rPr>
          <w:rFonts w:ascii="Arial" w:eastAsia="Calibri" w:hAnsi="Arial" w:cs="Arial"/>
          <w:sz w:val="24"/>
          <w:szCs w:val="24"/>
        </w:rPr>
      </w:pPr>
    </w:p>
    <w:p w:rsidR="00D76B5C" w:rsidRPr="002A1F59" w:rsidRDefault="00D76B5C" w:rsidP="00D76B5C">
      <w:pPr>
        <w:numPr>
          <w:ilvl w:val="0"/>
          <w:numId w:val="47"/>
        </w:numPr>
        <w:spacing w:after="0" w:line="360" w:lineRule="auto"/>
        <w:jc w:val="both"/>
        <w:rPr>
          <w:rFonts w:ascii="Arial" w:eastAsia="Calibri" w:hAnsi="Arial" w:cs="Arial"/>
          <w:sz w:val="24"/>
          <w:szCs w:val="24"/>
        </w:rPr>
      </w:pPr>
      <w:r w:rsidRPr="00D76B5C">
        <w:rPr>
          <w:rFonts w:ascii="Arial" w:eastAsia="Calibri" w:hAnsi="Arial" w:cs="Arial"/>
          <w:sz w:val="24"/>
          <w:szCs w:val="24"/>
        </w:rPr>
        <w:t>WIKIPEDIA. Agente Biológico.</w:t>
      </w:r>
      <w:bookmarkEnd w:id="10"/>
      <w:r w:rsidRPr="002A1F59">
        <w:rPr>
          <w:rFonts w:ascii="Arial" w:eastAsia="Calibri" w:hAnsi="Arial" w:cs="Arial"/>
          <w:sz w:val="24"/>
          <w:szCs w:val="24"/>
        </w:rPr>
        <w:t xml:space="preserve"> Disponible en: </w:t>
      </w:r>
    </w:p>
    <w:p w:rsidR="00D76B5C" w:rsidRDefault="00D76B5C" w:rsidP="00D76B5C">
      <w:pPr>
        <w:spacing w:after="0" w:line="360" w:lineRule="auto"/>
        <w:ind w:left="567"/>
        <w:jc w:val="both"/>
        <w:rPr>
          <w:rFonts w:ascii="Arial" w:eastAsia="Calibri" w:hAnsi="Arial" w:cs="Arial"/>
          <w:sz w:val="24"/>
          <w:szCs w:val="24"/>
        </w:rPr>
      </w:pPr>
      <w:r>
        <w:rPr>
          <w:rFonts w:ascii="Arial" w:eastAsia="Calibri" w:hAnsi="Arial" w:cs="Arial"/>
          <w:sz w:val="24"/>
          <w:szCs w:val="24"/>
        </w:rPr>
        <w:t>e</w:t>
      </w:r>
      <w:r w:rsidRPr="002A1F59">
        <w:rPr>
          <w:rFonts w:ascii="Arial" w:eastAsia="Calibri" w:hAnsi="Arial" w:cs="Arial"/>
          <w:sz w:val="24"/>
          <w:szCs w:val="24"/>
        </w:rPr>
        <w:t>s.wikipedia.org/wiki/Agente. Biológico.</w:t>
      </w:r>
    </w:p>
    <w:p w:rsidR="00D76B5C" w:rsidRDefault="00D76B5C" w:rsidP="00D76B5C">
      <w:pPr>
        <w:spacing w:after="0" w:line="360" w:lineRule="auto"/>
        <w:ind w:left="567"/>
        <w:jc w:val="both"/>
        <w:rPr>
          <w:rFonts w:ascii="Arial" w:eastAsia="Calibri" w:hAnsi="Arial" w:cs="Arial"/>
          <w:sz w:val="24"/>
          <w:szCs w:val="24"/>
        </w:rPr>
      </w:pPr>
    </w:p>
    <w:p w:rsidR="00D76B5C" w:rsidRPr="002A1F59" w:rsidRDefault="00D76B5C" w:rsidP="00D76B5C">
      <w:pPr>
        <w:spacing w:after="0" w:line="360" w:lineRule="auto"/>
        <w:ind w:left="567"/>
        <w:jc w:val="both"/>
        <w:rPr>
          <w:rFonts w:ascii="Arial" w:hAnsi="Arial" w:cs="Arial"/>
          <w:sz w:val="24"/>
          <w:szCs w:val="24"/>
        </w:rPr>
      </w:pPr>
    </w:p>
    <w:p w:rsidR="00D76B5C" w:rsidRDefault="00D76B5C" w:rsidP="004243A3">
      <w:pPr>
        <w:numPr>
          <w:ilvl w:val="0"/>
          <w:numId w:val="47"/>
        </w:numPr>
        <w:tabs>
          <w:tab w:val="clear" w:pos="525"/>
        </w:tabs>
        <w:spacing w:after="0" w:line="360" w:lineRule="auto"/>
        <w:ind w:left="567"/>
        <w:jc w:val="both"/>
        <w:rPr>
          <w:rFonts w:ascii="Arial" w:hAnsi="Arial" w:cs="Arial"/>
          <w:sz w:val="24"/>
          <w:szCs w:val="24"/>
        </w:rPr>
      </w:pPr>
      <w:bookmarkStart w:id="11" w:name="ONCE"/>
      <w:r w:rsidRPr="00D76B5C">
        <w:rPr>
          <w:rFonts w:ascii="Arial" w:hAnsi="Arial" w:cs="Arial"/>
          <w:sz w:val="24"/>
          <w:szCs w:val="24"/>
        </w:rPr>
        <w:t>SALUDAMBIENTAL</w:t>
      </w:r>
      <w:bookmarkEnd w:id="11"/>
      <w:r w:rsidRPr="00D76B5C">
        <w:rPr>
          <w:rFonts w:ascii="Arial" w:hAnsi="Arial" w:cs="Arial"/>
          <w:sz w:val="24"/>
          <w:szCs w:val="24"/>
        </w:rPr>
        <w:t xml:space="preserve"> Disponible en: </w:t>
      </w:r>
      <w:proofErr w:type="spellStart"/>
      <w:r w:rsidRPr="00D76B5C">
        <w:rPr>
          <w:rFonts w:ascii="Arial" w:hAnsi="Arial" w:cs="Arial"/>
          <w:sz w:val="24"/>
          <w:szCs w:val="24"/>
        </w:rPr>
        <w:t>saludamb@inhem</w:t>
      </w:r>
      <w:proofErr w:type="spellEnd"/>
      <w:r w:rsidRPr="00D76B5C">
        <w:rPr>
          <w:rFonts w:ascii="Arial" w:hAnsi="Arial" w:cs="Arial"/>
          <w:sz w:val="24"/>
          <w:szCs w:val="24"/>
        </w:rPr>
        <w:t>.</w:t>
      </w:r>
    </w:p>
    <w:p w:rsidR="00D76B5C" w:rsidRDefault="00D76B5C" w:rsidP="00D76B5C">
      <w:pPr>
        <w:spacing w:after="0" w:line="360" w:lineRule="auto"/>
        <w:ind w:left="567"/>
        <w:jc w:val="both"/>
        <w:rPr>
          <w:rFonts w:ascii="Arial" w:hAnsi="Arial" w:cs="Arial"/>
          <w:sz w:val="24"/>
          <w:szCs w:val="24"/>
        </w:rPr>
      </w:pPr>
    </w:p>
    <w:p w:rsidR="00D76B5C" w:rsidRPr="00D76B5C" w:rsidRDefault="00D76B5C" w:rsidP="00D76B5C">
      <w:pPr>
        <w:spacing w:after="0" w:line="360" w:lineRule="auto"/>
        <w:ind w:left="567"/>
        <w:jc w:val="both"/>
        <w:rPr>
          <w:rFonts w:ascii="Arial" w:hAnsi="Arial" w:cs="Arial"/>
          <w:sz w:val="24"/>
          <w:szCs w:val="24"/>
        </w:rPr>
      </w:pPr>
    </w:p>
    <w:p w:rsidR="00D76B5C" w:rsidRPr="00D76B5C" w:rsidRDefault="00D76B5C" w:rsidP="00BB4165">
      <w:pPr>
        <w:numPr>
          <w:ilvl w:val="0"/>
          <w:numId w:val="47"/>
        </w:numPr>
        <w:spacing w:after="0" w:line="360" w:lineRule="auto"/>
        <w:ind w:left="567"/>
        <w:jc w:val="both"/>
        <w:rPr>
          <w:rFonts w:ascii="Arial" w:hAnsi="Arial" w:cs="Arial"/>
          <w:sz w:val="24"/>
          <w:szCs w:val="24"/>
        </w:rPr>
      </w:pPr>
      <w:bookmarkStart w:id="12" w:name="DOCE"/>
      <w:r w:rsidRPr="00D76B5C">
        <w:rPr>
          <w:rFonts w:ascii="Arial" w:hAnsi="Arial" w:cs="Arial"/>
          <w:sz w:val="24"/>
          <w:szCs w:val="24"/>
        </w:rPr>
        <w:t>SATSE, ESPAÑA</w:t>
      </w:r>
      <w:bookmarkEnd w:id="12"/>
      <w:r w:rsidRPr="00D76B5C">
        <w:rPr>
          <w:rFonts w:ascii="Arial" w:hAnsi="Arial" w:cs="Arial"/>
          <w:sz w:val="24"/>
          <w:szCs w:val="24"/>
        </w:rPr>
        <w:t xml:space="preserve"> Disponible en:</w:t>
      </w:r>
      <w:r>
        <w:rPr>
          <w:rFonts w:ascii="Arial" w:hAnsi="Arial" w:cs="Arial"/>
          <w:sz w:val="24"/>
          <w:szCs w:val="24"/>
        </w:rPr>
        <w:t xml:space="preserve"> </w:t>
      </w:r>
      <w:hyperlink r:id="rId21" w:history="1">
        <w:r w:rsidRPr="00D76B5C">
          <w:rPr>
            <w:rFonts w:ascii="Arial" w:eastAsia="Calibri" w:hAnsi="Arial" w:cs="Arial"/>
            <w:sz w:val="24"/>
            <w:szCs w:val="24"/>
          </w:rPr>
          <w:t>http://www.satse.es/salud_laboral/guia_riesgos_biologicos.htm</w:t>
        </w:r>
      </w:hyperlink>
    </w:p>
    <w:p w:rsidR="00D76B5C" w:rsidRDefault="00D76B5C" w:rsidP="00D76B5C">
      <w:pPr>
        <w:spacing w:after="0" w:line="360" w:lineRule="auto"/>
        <w:ind w:left="567"/>
        <w:jc w:val="both"/>
        <w:rPr>
          <w:rFonts w:ascii="Arial" w:hAnsi="Arial" w:cs="Arial"/>
          <w:sz w:val="24"/>
          <w:szCs w:val="24"/>
        </w:rPr>
      </w:pPr>
      <w:r w:rsidRPr="002A1F59">
        <w:rPr>
          <w:rFonts w:ascii="Arial" w:hAnsi="Arial" w:cs="Arial"/>
          <w:sz w:val="24"/>
          <w:szCs w:val="24"/>
        </w:rPr>
        <w:t>SATSE, España</w:t>
      </w:r>
    </w:p>
    <w:p w:rsidR="00D76B5C" w:rsidRDefault="00D76B5C" w:rsidP="00D76B5C">
      <w:pPr>
        <w:spacing w:after="0" w:line="360" w:lineRule="auto"/>
        <w:ind w:left="567"/>
        <w:jc w:val="both"/>
        <w:rPr>
          <w:rFonts w:ascii="Arial" w:hAnsi="Arial" w:cs="Arial"/>
          <w:sz w:val="24"/>
          <w:szCs w:val="24"/>
        </w:rPr>
      </w:pPr>
    </w:p>
    <w:p w:rsidR="00D76B5C" w:rsidRPr="002A1F59" w:rsidRDefault="00D76B5C" w:rsidP="00D76B5C">
      <w:pPr>
        <w:spacing w:after="0" w:line="360" w:lineRule="auto"/>
        <w:ind w:left="567"/>
        <w:jc w:val="both"/>
        <w:rPr>
          <w:rFonts w:ascii="Arial" w:hAnsi="Arial" w:cs="Arial"/>
          <w:sz w:val="24"/>
          <w:szCs w:val="24"/>
        </w:rPr>
      </w:pPr>
    </w:p>
    <w:p w:rsidR="00D76B5C" w:rsidRPr="00D76B5C" w:rsidRDefault="00D76B5C" w:rsidP="00DF3FD4">
      <w:pPr>
        <w:numPr>
          <w:ilvl w:val="0"/>
          <w:numId w:val="47"/>
        </w:numPr>
        <w:spacing w:after="0" w:line="360" w:lineRule="auto"/>
        <w:ind w:left="567"/>
        <w:jc w:val="both"/>
        <w:rPr>
          <w:rFonts w:ascii="Arial" w:hAnsi="Arial" w:cs="Arial"/>
          <w:sz w:val="24"/>
          <w:szCs w:val="24"/>
        </w:rPr>
      </w:pPr>
      <w:bookmarkStart w:id="13" w:name="TRECE"/>
      <w:r w:rsidRPr="00D76B5C">
        <w:rPr>
          <w:rFonts w:ascii="Arial" w:hAnsi="Arial" w:cs="Arial"/>
          <w:sz w:val="24"/>
          <w:szCs w:val="24"/>
        </w:rPr>
        <w:t>VENEZUELA. Accidentes biológicos.</w:t>
      </w:r>
      <w:bookmarkEnd w:id="13"/>
      <w:r w:rsidRPr="00D76B5C">
        <w:rPr>
          <w:rFonts w:ascii="Arial" w:hAnsi="Arial" w:cs="Arial"/>
          <w:sz w:val="24"/>
          <w:szCs w:val="24"/>
        </w:rPr>
        <w:t xml:space="preserve"> Disponible en: </w:t>
      </w:r>
      <w:r>
        <w:rPr>
          <w:rFonts w:ascii="Arial" w:hAnsi="Arial" w:cs="Arial"/>
          <w:sz w:val="24"/>
          <w:szCs w:val="24"/>
        </w:rPr>
        <w:t xml:space="preserve"> </w:t>
      </w:r>
      <w:hyperlink r:id="rId22" w:history="1">
        <w:r w:rsidRPr="00D76B5C">
          <w:rPr>
            <w:rFonts w:ascii="Arial" w:hAnsi="Arial" w:cs="Arial"/>
            <w:sz w:val="24"/>
            <w:szCs w:val="24"/>
          </w:rPr>
          <w:t>http://www.higieneocupacional.com.br/download/accid-biol-moreno.pdf</w:t>
        </w:r>
      </w:hyperlink>
      <w:r w:rsidRPr="00D76B5C">
        <w:rPr>
          <w:rFonts w:ascii="Arial" w:hAnsi="Arial" w:cs="Arial"/>
          <w:sz w:val="24"/>
          <w:szCs w:val="24"/>
        </w:rPr>
        <w:t xml:space="preserve"> </w:t>
      </w:r>
    </w:p>
    <w:p w:rsidR="00D76B5C" w:rsidRDefault="00D76B5C" w:rsidP="00D76B5C">
      <w:pPr>
        <w:spacing w:after="0" w:line="360" w:lineRule="auto"/>
        <w:ind w:left="567"/>
        <w:jc w:val="both"/>
        <w:rPr>
          <w:rFonts w:ascii="Arial" w:hAnsi="Arial" w:cs="Arial"/>
          <w:sz w:val="24"/>
          <w:szCs w:val="24"/>
        </w:rPr>
      </w:pPr>
      <w:r w:rsidRPr="002A1F59">
        <w:rPr>
          <w:rFonts w:ascii="Arial" w:hAnsi="Arial" w:cs="Arial"/>
          <w:sz w:val="24"/>
          <w:szCs w:val="24"/>
        </w:rPr>
        <w:t>Venezuela.</w:t>
      </w:r>
    </w:p>
    <w:p w:rsidR="00D76B5C" w:rsidRDefault="00D76B5C" w:rsidP="00D76B5C">
      <w:pPr>
        <w:spacing w:after="0" w:line="360" w:lineRule="auto"/>
        <w:ind w:left="567"/>
        <w:jc w:val="both"/>
        <w:rPr>
          <w:rFonts w:ascii="Arial" w:hAnsi="Arial" w:cs="Arial"/>
          <w:sz w:val="24"/>
          <w:szCs w:val="24"/>
        </w:rPr>
      </w:pPr>
    </w:p>
    <w:p w:rsidR="00D76B5C" w:rsidRPr="002A1F59" w:rsidRDefault="00D76B5C" w:rsidP="00D76B5C">
      <w:pPr>
        <w:spacing w:after="0" w:line="360" w:lineRule="auto"/>
        <w:ind w:left="567"/>
        <w:jc w:val="both"/>
        <w:rPr>
          <w:rFonts w:ascii="Arial" w:hAnsi="Arial" w:cs="Arial"/>
          <w:sz w:val="24"/>
          <w:szCs w:val="24"/>
        </w:rPr>
      </w:pPr>
    </w:p>
    <w:p w:rsidR="00D76B5C" w:rsidRPr="00D76B5C" w:rsidRDefault="00D76B5C" w:rsidP="004F063F">
      <w:pPr>
        <w:numPr>
          <w:ilvl w:val="0"/>
          <w:numId w:val="47"/>
        </w:numPr>
        <w:spacing w:after="0" w:line="360" w:lineRule="auto"/>
        <w:ind w:left="567"/>
        <w:jc w:val="both"/>
        <w:rPr>
          <w:rFonts w:ascii="Arial" w:hAnsi="Arial" w:cs="Arial"/>
          <w:sz w:val="24"/>
          <w:szCs w:val="24"/>
          <w:lang w:val="en-US"/>
        </w:rPr>
      </w:pPr>
      <w:bookmarkStart w:id="14" w:name="CATORCE"/>
      <w:r w:rsidRPr="00B35C2E">
        <w:rPr>
          <w:rFonts w:ascii="Arial" w:hAnsi="Arial" w:cs="Arial"/>
          <w:sz w:val="24"/>
          <w:szCs w:val="24"/>
          <w:lang w:val="en-US"/>
        </w:rPr>
        <w:t xml:space="preserve">SCIELO. </w:t>
      </w:r>
      <w:r w:rsidRPr="00D76B5C">
        <w:rPr>
          <w:rFonts w:ascii="Arial" w:hAnsi="Arial" w:cs="Arial"/>
          <w:sz w:val="24"/>
          <w:szCs w:val="24"/>
          <w:lang w:val="en-US"/>
        </w:rPr>
        <w:t xml:space="preserve">Test </w:t>
      </w:r>
      <w:proofErr w:type="spellStart"/>
      <w:r w:rsidRPr="00D76B5C">
        <w:rPr>
          <w:rFonts w:ascii="Arial" w:hAnsi="Arial" w:cs="Arial"/>
          <w:sz w:val="24"/>
          <w:szCs w:val="24"/>
          <w:lang w:val="en-US"/>
        </w:rPr>
        <w:t>Conicyt</w:t>
      </w:r>
      <w:proofErr w:type="spellEnd"/>
      <w:r w:rsidRPr="00D76B5C">
        <w:rPr>
          <w:rFonts w:ascii="Arial" w:hAnsi="Arial" w:cs="Arial"/>
          <w:sz w:val="24"/>
          <w:szCs w:val="24"/>
          <w:lang w:val="en-US"/>
        </w:rPr>
        <w:t>.</w:t>
      </w:r>
      <w:bookmarkEnd w:id="14"/>
      <w:r w:rsidRPr="00D76B5C">
        <w:rPr>
          <w:rFonts w:ascii="Arial" w:hAnsi="Arial" w:cs="Arial"/>
          <w:sz w:val="24"/>
          <w:szCs w:val="24"/>
          <w:lang w:val="en-US"/>
        </w:rPr>
        <w:t xml:space="preserve"> </w:t>
      </w:r>
      <w:r w:rsidRPr="00B35C2E">
        <w:rPr>
          <w:rFonts w:ascii="Arial" w:hAnsi="Arial" w:cs="Arial"/>
          <w:sz w:val="24"/>
          <w:szCs w:val="24"/>
          <w:lang w:val="en-US"/>
        </w:rPr>
        <w:t xml:space="preserve">Disponible </w:t>
      </w:r>
      <w:proofErr w:type="spellStart"/>
      <w:r w:rsidRPr="00B35C2E">
        <w:rPr>
          <w:rFonts w:ascii="Arial" w:hAnsi="Arial" w:cs="Arial"/>
          <w:sz w:val="24"/>
          <w:szCs w:val="24"/>
          <w:lang w:val="en-US"/>
        </w:rPr>
        <w:t>en</w:t>
      </w:r>
      <w:proofErr w:type="spellEnd"/>
      <w:r w:rsidRPr="00B35C2E">
        <w:rPr>
          <w:rFonts w:ascii="Arial" w:hAnsi="Arial" w:cs="Arial"/>
          <w:sz w:val="24"/>
          <w:szCs w:val="24"/>
          <w:lang w:val="en-US"/>
        </w:rPr>
        <w:t xml:space="preserve">: </w:t>
      </w:r>
      <w:hyperlink w:history="1">
        <w:r w:rsidRPr="00D76B5C">
          <w:rPr>
            <w:rFonts w:ascii="Arial" w:hAnsi="Arial" w:cs="Arial"/>
            <w:sz w:val="24"/>
            <w:szCs w:val="24"/>
            <w:lang w:val="en-US"/>
          </w:rPr>
          <w:t>http://scielo test.conicyt.cl/</w:t>
        </w:r>
        <w:proofErr w:type="spellStart"/>
        <w:r w:rsidRPr="00D76B5C">
          <w:rPr>
            <w:rFonts w:ascii="Arial" w:hAnsi="Arial" w:cs="Arial"/>
            <w:sz w:val="24"/>
            <w:szCs w:val="24"/>
            <w:lang w:val="en-US"/>
          </w:rPr>
          <w:t>scielo.php?script</w:t>
        </w:r>
        <w:proofErr w:type="spellEnd"/>
      </w:hyperlink>
    </w:p>
    <w:p w:rsidR="00D76B5C" w:rsidRPr="00B35C2E" w:rsidRDefault="00D76B5C" w:rsidP="00D76B5C">
      <w:pPr>
        <w:spacing w:after="0" w:line="360" w:lineRule="auto"/>
        <w:ind w:left="525"/>
        <w:jc w:val="both"/>
        <w:rPr>
          <w:rFonts w:ascii="Arial" w:hAnsi="Arial" w:cs="Arial"/>
          <w:sz w:val="24"/>
          <w:szCs w:val="24"/>
          <w:lang w:val="en-US"/>
        </w:rPr>
      </w:pPr>
      <w:bookmarkStart w:id="15" w:name="QUINCE"/>
    </w:p>
    <w:p w:rsidR="00D76B5C" w:rsidRPr="00B35C2E" w:rsidRDefault="00D76B5C" w:rsidP="00D76B5C">
      <w:pPr>
        <w:spacing w:after="0" w:line="360" w:lineRule="auto"/>
        <w:ind w:left="525"/>
        <w:jc w:val="both"/>
        <w:rPr>
          <w:rFonts w:ascii="Arial" w:hAnsi="Arial" w:cs="Arial"/>
          <w:sz w:val="24"/>
          <w:szCs w:val="24"/>
          <w:lang w:val="en-US"/>
        </w:rPr>
      </w:pPr>
    </w:p>
    <w:p w:rsidR="00D76B5C" w:rsidRDefault="00D76B5C" w:rsidP="00AE1054">
      <w:pPr>
        <w:numPr>
          <w:ilvl w:val="0"/>
          <w:numId w:val="47"/>
        </w:numPr>
        <w:spacing w:after="0" w:line="360" w:lineRule="auto"/>
        <w:ind w:left="567"/>
        <w:jc w:val="both"/>
        <w:rPr>
          <w:rFonts w:ascii="Arial" w:hAnsi="Arial" w:cs="Arial"/>
          <w:sz w:val="24"/>
          <w:szCs w:val="24"/>
        </w:rPr>
      </w:pPr>
      <w:r w:rsidRPr="00D76B5C">
        <w:rPr>
          <w:rFonts w:ascii="Arial" w:hAnsi="Arial" w:cs="Arial"/>
          <w:sz w:val="24"/>
          <w:szCs w:val="24"/>
        </w:rPr>
        <w:t xml:space="preserve">MED VIRGINIA. </w:t>
      </w:r>
      <w:bookmarkEnd w:id="15"/>
      <w:r w:rsidRPr="00D76B5C">
        <w:rPr>
          <w:rFonts w:ascii="Arial" w:hAnsi="Arial" w:cs="Arial"/>
          <w:sz w:val="24"/>
          <w:szCs w:val="24"/>
        </w:rPr>
        <w:t>Disponible en:</w:t>
      </w:r>
      <w:r>
        <w:rPr>
          <w:rFonts w:ascii="Arial" w:hAnsi="Arial" w:cs="Arial"/>
          <w:sz w:val="24"/>
          <w:szCs w:val="24"/>
        </w:rPr>
        <w:t xml:space="preserve"> </w:t>
      </w:r>
      <w:hyperlink r:id="rId23" w:history="1">
        <w:r w:rsidRPr="002760C8">
          <w:rPr>
            <w:rStyle w:val="Hipervnculo"/>
            <w:rFonts w:ascii="Arial" w:hAnsi="Arial" w:cs="Arial"/>
            <w:sz w:val="24"/>
            <w:szCs w:val="24"/>
          </w:rPr>
          <w:t>http://www.med.virginia</w:t>
        </w:r>
      </w:hyperlink>
      <w:r w:rsidRPr="00D76B5C">
        <w:rPr>
          <w:rFonts w:ascii="Arial" w:hAnsi="Arial" w:cs="Arial"/>
          <w:sz w:val="24"/>
          <w:szCs w:val="24"/>
        </w:rPr>
        <w:t xml:space="preserve"> </w:t>
      </w:r>
    </w:p>
    <w:p w:rsidR="00D76B5C" w:rsidRDefault="00D76B5C" w:rsidP="00D76B5C">
      <w:pPr>
        <w:spacing w:after="0" w:line="360" w:lineRule="auto"/>
        <w:ind w:left="567"/>
        <w:jc w:val="both"/>
        <w:rPr>
          <w:rFonts w:ascii="Arial" w:hAnsi="Arial" w:cs="Arial"/>
          <w:sz w:val="24"/>
          <w:szCs w:val="24"/>
        </w:rPr>
      </w:pPr>
    </w:p>
    <w:p w:rsidR="00D76B5C" w:rsidRPr="00D76B5C" w:rsidRDefault="00D76B5C" w:rsidP="00D76B5C">
      <w:pPr>
        <w:spacing w:after="0" w:line="360" w:lineRule="auto"/>
        <w:ind w:left="567"/>
        <w:jc w:val="both"/>
        <w:rPr>
          <w:rFonts w:ascii="Arial" w:hAnsi="Arial" w:cs="Arial"/>
          <w:sz w:val="24"/>
          <w:szCs w:val="24"/>
        </w:rPr>
      </w:pPr>
    </w:p>
    <w:p w:rsidR="00D76B5C" w:rsidRPr="00D76B5C" w:rsidRDefault="00D76B5C" w:rsidP="00A311E5">
      <w:pPr>
        <w:numPr>
          <w:ilvl w:val="0"/>
          <w:numId w:val="47"/>
        </w:numPr>
        <w:spacing w:after="0" w:line="360" w:lineRule="auto"/>
        <w:ind w:left="567"/>
        <w:jc w:val="both"/>
        <w:rPr>
          <w:rFonts w:ascii="Arial" w:hAnsi="Arial" w:cs="Arial"/>
          <w:sz w:val="24"/>
          <w:szCs w:val="24"/>
        </w:rPr>
      </w:pPr>
      <w:bookmarkStart w:id="16" w:name="DIECISEIS"/>
      <w:r w:rsidRPr="00D76B5C">
        <w:rPr>
          <w:rFonts w:ascii="Arial" w:hAnsi="Arial" w:cs="Arial"/>
          <w:sz w:val="24"/>
          <w:szCs w:val="24"/>
        </w:rPr>
        <w:t>MSPS.ES. Agentes Biológicos.</w:t>
      </w:r>
      <w:bookmarkEnd w:id="16"/>
      <w:r w:rsidRPr="00D76B5C">
        <w:rPr>
          <w:rFonts w:ascii="Arial" w:hAnsi="Arial" w:cs="Arial"/>
          <w:sz w:val="24"/>
          <w:szCs w:val="24"/>
        </w:rPr>
        <w:t xml:space="preserve"> Disponible en:</w:t>
      </w:r>
      <w:r>
        <w:rPr>
          <w:rFonts w:ascii="Arial" w:hAnsi="Arial" w:cs="Arial"/>
          <w:sz w:val="24"/>
          <w:szCs w:val="24"/>
        </w:rPr>
        <w:t xml:space="preserve"> </w:t>
      </w:r>
      <w:hyperlink r:id="rId24" w:history="1">
        <w:r w:rsidRPr="00D76B5C">
          <w:rPr>
            <w:rFonts w:ascii="Arial" w:eastAsia="Calibri" w:hAnsi="Arial" w:cs="Arial"/>
            <w:sz w:val="24"/>
            <w:szCs w:val="24"/>
          </w:rPr>
          <w:t>www.msps.es/ciudadanos/saludAmbLaboral/docs/agentes_biologicos.pdf</w:t>
        </w:r>
      </w:hyperlink>
    </w:p>
    <w:p w:rsidR="00D76B5C" w:rsidRDefault="00D76B5C" w:rsidP="00D76B5C">
      <w:pPr>
        <w:spacing w:after="0" w:line="360" w:lineRule="auto"/>
        <w:ind w:left="567"/>
        <w:jc w:val="both"/>
        <w:rPr>
          <w:rFonts w:ascii="Arial" w:hAnsi="Arial" w:cs="Arial"/>
          <w:sz w:val="24"/>
          <w:szCs w:val="24"/>
        </w:rPr>
      </w:pPr>
    </w:p>
    <w:p w:rsidR="00D76B5C" w:rsidRPr="00D76B5C" w:rsidRDefault="00D76B5C" w:rsidP="00D76B5C">
      <w:pPr>
        <w:spacing w:after="0" w:line="360" w:lineRule="auto"/>
        <w:ind w:left="567"/>
        <w:jc w:val="both"/>
        <w:rPr>
          <w:rFonts w:ascii="Arial" w:hAnsi="Arial" w:cs="Arial"/>
          <w:sz w:val="24"/>
          <w:szCs w:val="24"/>
        </w:rPr>
      </w:pPr>
    </w:p>
    <w:bookmarkStart w:id="17" w:name="DIECISIETE"/>
    <w:p w:rsidR="00D76B5C" w:rsidRPr="00D76B5C" w:rsidRDefault="00D76B5C" w:rsidP="00C35157">
      <w:pPr>
        <w:numPr>
          <w:ilvl w:val="0"/>
          <w:numId w:val="47"/>
        </w:numPr>
        <w:spacing w:after="0" w:line="360" w:lineRule="auto"/>
        <w:ind w:left="567"/>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w:instrText>
      </w:r>
      <w:r w:rsidRPr="00D76B5C">
        <w:rPr>
          <w:rFonts w:ascii="Arial" w:hAnsi="Arial" w:cs="Arial"/>
          <w:sz w:val="24"/>
          <w:szCs w:val="24"/>
        </w:rPr>
        <w:instrText>WWW.OPAS.ORG.BR.Agentes</w:instrText>
      </w:r>
      <w:r>
        <w:rPr>
          <w:rFonts w:ascii="Arial" w:hAnsi="Arial" w:cs="Arial"/>
          <w:sz w:val="24"/>
          <w:szCs w:val="24"/>
        </w:rPr>
        <w:instrText xml:space="preserve">" </w:instrText>
      </w:r>
      <w:r>
        <w:rPr>
          <w:rFonts w:ascii="Arial" w:hAnsi="Arial" w:cs="Arial"/>
          <w:sz w:val="24"/>
          <w:szCs w:val="24"/>
        </w:rPr>
        <w:fldChar w:fldCharType="separate"/>
      </w:r>
      <w:r w:rsidRPr="002760C8">
        <w:rPr>
          <w:rStyle w:val="Hipervnculo"/>
          <w:rFonts w:ascii="Arial" w:hAnsi="Arial" w:cs="Arial"/>
          <w:sz w:val="24"/>
          <w:szCs w:val="24"/>
        </w:rPr>
        <w:t>WWW.OPAS.ORG.BR.Agentes</w:t>
      </w:r>
      <w:r>
        <w:rPr>
          <w:rFonts w:ascii="Arial" w:hAnsi="Arial" w:cs="Arial"/>
          <w:sz w:val="24"/>
          <w:szCs w:val="24"/>
        </w:rPr>
        <w:fldChar w:fldCharType="end"/>
      </w:r>
      <w:r w:rsidRPr="00D76B5C">
        <w:rPr>
          <w:rFonts w:ascii="Arial" w:hAnsi="Arial" w:cs="Arial"/>
          <w:sz w:val="24"/>
          <w:szCs w:val="24"/>
        </w:rPr>
        <w:t>.</w:t>
      </w:r>
      <w:bookmarkEnd w:id="17"/>
      <w:r w:rsidRPr="00D76B5C">
        <w:rPr>
          <w:rFonts w:ascii="Arial" w:hAnsi="Arial" w:cs="Arial"/>
          <w:sz w:val="24"/>
          <w:szCs w:val="24"/>
        </w:rPr>
        <w:t xml:space="preserve"> Disponible en:</w:t>
      </w:r>
      <w:r>
        <w:rPr>
          <w:rFonts w:ascii="Arial" w:hAnsi="Arial" w:cs="Arial"/>
          <w:sz w:val="24"/>
          <w:szCs w:val="24"/>
        </w:rPr>
        <w:t xml:space="preserve"> </w:t>
      </w:r>
      <w:hyperlink r:id="rId25" w:history="1">
        <w:r w:rsidRPr="00D76B5C">
          <w:rPr>
            <w:rFonts w:ascii="Arial" w:eastAsia="Calibri" w:hAnsi="Arial" w:cs="Arial"/>
            <w:sz w:val="24"/>
            <w:szCs w:val="24"/>
          </w:rPr>
          <w:t>www.opas.org.br/gentequefazsaude/bvsde/bvsacd/.../agentes.pdf</w:t>
        </w:r>
      </w:hyperlink>
    </w:p>
    <w:p w:rsidR="00D76B5C" w:rsidRDefault="00D76B5C" w:rsidP="00D76B5C">
      <w:pPr>
        <w:spacing w:after="0" w:line="360" w:lineRule="auto"/>
        <w:ind w:left="567"/>
        <w:jc w:val="both"/>
      </w:pPr>
    </w:p>
    <w:p w:rsidR="00D76B5C" w:rsidRPr="00D76B5C" w:rsidRDefault="00D76B5C" w:rsidP="00D76B5C">
      <w:pPr>
        <w:spacing w:after="0" w:line="360" w:lineRule="auto"/>
        <w:ind w:left="567"/>
        <w:jc w:val="both"/>
        <w:rPr>
          <w:rFonts w:ascii="Arial" w:hAnsi="Arial" w:cs="Arial"/>
          <w:sz w:val="24"/>
          <w:szCs w:val="24"/>
        </w:rPr>
      </w:pPr>
    </w:p>
    <w:p w:rsidR="00D76B5C" w:rsidRPr="00D76B5C" w:rsidRDefault="00D76B5C" w:rsidP="00513A18">
      <w:pPr>
        <w:numPr>
          <w:ilvl w:val="0"/>
          <w:numId w:val="47"/>
        </w:numPr>
        <w:spacing w:after="0" w:line="360" w:lineRule="auto"/>
        <w:ind w:left="567"/>
        <w:jc w:val="both"/>
        <w:rPr>
          <w:rFonts w:ascii="Arial" w:hAnsi="Arial" w:cs="Arial"/>
          <w:sz w:val="24"/>
          <w:szCs w:val="24"/>
        </w:rPr>
      </w:pPr>
      <w:bookmarkStart w:id="18" w:name="DIECIOCHO"/>
      <w:r w:rsidRPr="00D76B5C">
        <w:rPr>
          <w:rFonts w:ascii="Arial" w:eastAsia="Calibri" w:hAnsi="Arial" w:cs="Arial"/>
          <w:sz w:val="24"/>
          <w:szCs w:val="24"/>
        </w:rPr>
        <w:t>NELLYPINILLOS. Bioseguridad</w:t>
      </w:r>
      <w:bookmarkEnd w:id="18"/>
      <w:r w:rsidRPr="00D76B5C">
        <w:rPr>
          <w:rFonts w:ascii="Arial" w:eastAsia="Calibri" w:hAnsi="Arial" w:cs="Arial"/>
          <w:sz w:val="24"/>
          <w:szCs w:val="24"/>
        </w:rPr>
        <w:t>. Disponible en:</w:t>
      </w:r>
      <w:r>
        <w:rPr>
          <w:rFonts w:ascii="Arial" w:eastAsia="Calibri" w:hAnsi="Arial" w:cs="Arial"/>
          <w:sz w:val="24"/>
          <w:szCs w:val="24"/>
        </w:rPr>
        <w:t xml:space="preserve"> </w:t>
      </w:r>
      <w:r w:rsidRPr="00D76B5C">
        <w:rPr>
          <w:rFonts w:ascii="Arial" w:eastAsia="Calibri" w:hAnsi="Arial" w:cs="Arial"/>
          <w:sz w:val="24"/>
          <w:szCs w:val="24"/>
        </w:rPr>
        <w:t>nellypinillos.wikispaces.com/file/</w:t>
      </w:r>
      <w:proofErr w:type="spellStart"/>
      <w:r w:rsidRPr="00D76B5C">
        <w:rPr>
          <w:rFonts w:ascii="Arial" w:eastAsia="Calibri" w:hAnsi="Arial" w:cs="Arial"/>
          <w:sz w:val="24"/>
          <w:szCs w:val="24"/>
        </w:rPr>
        <w:t>view</w:t>
      </w:r>
      <w:proofErr w:type="spellEnd"/>
      <w:r w:rsidRPr="00D76B5C">
        <w:rPr>
          <w:rFonts w:ascii="Arial" w:eastAsia="Calibri" w:hAnsi="Arial" w:cs="Arial"/>
          <w:sz w:val="24"/>
          <w:szCs w:val="24"/>
        </w:rPr>
        <w:t>/Bioseguridad+.pdf</w:t>
      </w:r>
    </w:p>
    <w:p w:rsidR="00D76B5C" w:rsidRDefault="00D76B5C" w:rsidP="00D76B5C">
      <w:pPr>
        <w:spacing w:after="0" w:line="360" w:lineRule="auto"/>
        <w:ind w:left="567"/>
        <w:jc w:val="both"/>
        <w:rPr>
          <w:rFonts w:ascii="Arial" w:eastAsia="Calibri" w:hAnsi="Arial" w:cs="Arial"/>
          <w:sz w:val="24"/>
          <w:szCs w:val="24"/>
        </w:rPr>
      </w:pPr>
    </w:p>
    <w:p w:rsidR="00D76B5C" w:rsidRPr="00D76B5C" w:rsidRDefault="00D76B5C" w:rsidP="00D76B5C">
      <w:pPr>
        <w:spacing w:after="0" w:line="360" w:lineRule="auto"/>
        <w:ind w:left="567"/>
        <w:jc w:val="both"/>
        <w:rPr>
          <w:rFonts w:ascii="Arial" w:hAnsi="Arial" w:cs="Arial"/>
          <w:sz w:val="24"/>
          <w:szCs w:val="24"/>
        </w:rPr>
      </w:pPr>
    </w:p>
    <w:p w:rsidR="00D76B5C" w:rsidRPr="00D76B5C" w:rsidRDefault="00D76B5C" w:rsidP="003830AE">
      <w:pPr>
        <w:numPr>
          <w:ilvl w:val="0"/>
          <w:numId w:val="47"/>
        </w:numPr>
        <w:spacing w:after="0" w:line="360" w:lineRule="auto"/>
        <w:ind w:left="567"/>
        <w:jc w:val="both"/>
        <w:rPr>
          <w:rFonts w:ascii="Arial" w:hAnsi="Arial" w:cs="Arial"/>
          <w:sz w:val="24"/>
          <w:szCs w:val="24"/>
        </w:rPr>
      </w:pPr>
      <w:bookmarkStart w:id="19" w:name="DIECINUEVE"/>
      <w:r w:rsidRPr="00D76B5C">
        <w:rPr>
          <w:rFonts w:ascii="Arial" w:eastAsia="Calibri" w:hAnsi="Arial" w:cs="Arial"/>
          <w:sz w:val="24"/>
          <w:szCs w:val="24"/>
        </w:rPr>
        <w:t>EMAGISTER. Bioseguridad.</w:t>
      </w:r>
      <w:bookmarkEnd w:id="19"/>
      <w:r w:rsidRPr="00D76B5C">
        <w:rPr>
          <w:rFonts w:ascii="Arial" w:eastAsia="Calibri" w:hAnsi="Arial" w:cs="Arial"/>
          <w:sz w:val="24"/>
          <w:szCs w:val="24"/>
        </w:rPr>
        <w:t xml:space="preserve"> Disponible en:</w:t>
      </w:r>
      <w:r>
        <w:rPr>
          <w:rFonts w:ascii="Arial" w:eastAsia="Calibri" w:hAnsi="Arial" w:cs="Arial"/>
          <w:sz w:val="24"/>
          <w:szCs w:val="24"/>
        </w:rPr>
        <w:t xml:space="preserve"> </w:t>
      </w:r>
      <w:r w:rsidRPr="00D76B5C">
        <w:rPr>
          <w:rFonts w:ascii="Arial" w:eastAsia="Calibri" w:hAnsi="Arial" w:cs="Arial"/>
          <w:sz w:val="24"/>
          <w:szCs w:val="24"/>
        </w:rPr>
        <w:t>ar.emagister.com/bioseguridad-atención-emergencia</w:t>
      </w: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4A0EF5" w:rsidRPr="00B07431" w:rsidRDefault="004A0EF5" w:rsidP="005A63F3">
      <w:pPr>
        <w:pStyle w:val="Prrafodelista"/>
        <w:spacing w:line="360" w:lineRule="auto"/>
        <w:jc w:val="both"/>
        <w:rPr>
          <w:rFonts w:ascii="Arial" w:hAnsi="Arial" w:cs="Arial"/>
          <w:sz w:val="24"/>
          <w:szCs w:val="24"/>
          <w:lang w:val="es-PE"/>
        </w:rPr>
      </w:pPr>
    </w:p>
    <w:p w:rsidR="00C30558" w:rsidRPr="00B07431" w:rsidRDefault="006605F3" w:rsidP="005A63F3">
      <w:pPr>
        <w:pStyle w:val="Prrafodelista"/>
        <w:spacing w:line="360" w:lineRule="auto"/>
        <w:jc w:val="both"/>
        <w:rPr>
          <w:rFonts w:ascii="Arial" w:hAnsi="Arial" w:cs="Arial"/>
          <w:b/>
          <w:sz w:val="24"/>
          <w:szCs w:val="24"/>
          <w:lang w:val="es-PE"/>
        </w:rPr>
      </w:pPr>
      <w:r w:rsidRPr="00B07431">
        <w:rPr>
          <w:rFonts w:ascii="Arial" w:hAnsi="Arial" w:cs="Arial"/>
          <w:b/>
          <w:sz w:val="24"/>
          <w:szCs w:val="24"/>
          <w:lang w:val="es-PE"/>
        </w:rPr>
        <w:t xml:space="preserve">       </w:t>
      </w:r>
    </w:p>
    <w:p w:rsidR="00C30558" w:rsidRPr="00B07431" w:rsidRDefault="00C30558" w:rsidP="005A63F3">
      <w:pPr>
        <w:pStyle w:val="Prrafodelista"/>
        <w:spacing w:line="360" w:lineRule="auto"/>
        <w:jc w:val="both"/>
        <w:rPr>
          <w:rFonts w:ascii="Arial" w:hAnsi="Arial" w:cs="Arial"/>
          <w:b/>
          <w:sz w:val="24"/>
          <w:szCs w:val="24"/>
          <w:lang w:val="es-PE"/>
        </w:rPr>
      </w:pPr>
    </w:p>
    <w:p w:rsidR="00C30558" w:rsidRPr="00B07431" w:rsidRDefault="00C30558" w:rsidP="005A63F3">
      <w:pPr>
        <w:pStyle w:val="Prrafodelista"/>
        <w:spacing w:line="360" w:lineRule="auto"/>
        <w:jc w:val="both"/>
        <w:rPr>
          <w:rFonts w:ascii="Arial" w:hAnsi="Arial" w:cs="Arial"/>
          <w:b/>
          <w:sz w:val="24"/>
          <w:szCs w:val="24"/>
          <w:lang w:val="es-PE"/>
        </w:rPr>
      </w:pPr>
    </w:p>
    <w:p w:rsidR="001B6C81" w:rsidRDefault="001B6C81"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F14466" w:rsidRDefault="00F14466" w:rsidP="005A63F3">
      <w:pPr>
        <w:pStyle w:val="Prrafodelista"/>
        <w:spacing w:line="360" w:lineRule="auto"/>
        <w:jc w:val="both"/>
        <w:rPr>
          <w:rFonts w:ascii="Arial" w:hAnsi="Arial" w:cs="Arial"/>
          <w:b/>
          <w:sz w:val="24"/>
          <w:szCs w:val="24"/>
          <w:lang w:val="es-PE"/>
        </w:rPr>
      </w:pPr>
    </w:p>
    <w:p w:rsidR="00874E22" w:rsidRDefault="00874E22" w:rsidP="005A63F3">
      <w:pPr>
        <w:pStyle w:val="Prrafodelista"/>
        <w:spacing w:line="360" w:lineRule="auto"/>
        <w:jc w:val="both"/>
        <w:rPr>
          <w:rFonts w:ascii="Arial" w:hAnsi="Arial" w:cs="Arial"/>
          <w:b/>
          <w:sz w:val="24"/>
          <w:szCs w:val="24"/>
          <w:lang w:val="es-PE"/>
        </w:rPr>
      </w:pPr>
    </w:p>
    <w:p w:rsidR="00874E22" w:rsidRPr="00B07431" w:rsidRDefault="00874E22" w:rsidP="005A63F3">
      <w:pPr>
        <w:pStyle w:val="Prrafodelista"/>
        <w:spacing w:line="360" w:lineRule="auto"/>
        <w:jc w:val="both"/>
        <w:rPr>
          <w:rFonts w:ascii="Arial" w:hAnsi="Arial" w:cs="Arial"/>
          <w:b/>
          <w:sz w:val="24"/>
          <w:szCs w:val="24"/>
          <w:lang w:val="es-PE"/>
        </w:rPr>
      </w:pPr>
    </w:p>
    <w:p w:rsidR="00C30558" w:rsidRPr="00B07431" w:rsidRDefault="00C30558" w:rsidP="00EC2007">
      <w:pPr>
        <w:pStyle w:val="Prrafodelista"/>
        <w:spacing w:line="360" w:lineRule="auto"/>
        <w:jc w:val="center"/>
        <w:rPr>
          <w:rFonts w:ascii="Arial" w:hAnsi="Arial" w:cs="Arial"/>
          <w:b/>
          <w:sz w:val="24"/>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C6675E" w:rsidRDefault="00C6675E" w:rsidP="00EC2007">
      <w:pPr>
        <w:pStyle w:val="Prrafodelista"/>
        <w:spacing w:line="360" w:lineRule="auto"/>
        <w:jc w:val="center"/>
        <w:rPr>
          <w:rFonts w:ascii="Arial" w:hAnsi="Arial" w:cs="Arial"/>
          <w:b/>
          <w:sz w:val="160"/>
          <w:szCs w:val="24"/>
          <w:lang w:val="es-PE"/>
        </w:rPr>
      </w:pPr>
    </w:p>
    <w:p w:rsidR="006E4C88" w:rsidRPr="00874E22" w:rsidRDefault="00555214" w:rsidP="00EC2007">
      <w:pPr>
        <w:pStyle w:val="Prrafodelista"/>
        <w:spacing w:line="360" w:lineRule="auto"/>
        <w:jc w:val="center"/>
        <w:rPr>
          <w:rFonts w:ascii="Arial" w:hAnsi="Arial" w:cs="Arial"/>
          <w:b/>
          <w:sz w:val="160"/>
          <w:szCs w:val="24"/>
          <w:lang w:val="es-PE"/>
        </w:rPr>
      </w:pPr>
      <w:r w:rsidRPr="00874E22">
        <w:rPr>
          <w:rFonts w:ascii="Arial" w:hAnsi="Arial" w:cs="Arial"/>
          <w:b/>
          <w:sz w:val="160"/>
          <w:szCs w:val="24"/>
          <w:lang w:val="es-PE"/>
        </w:rPr>
        <w:t>ANEXOS</w:t>
      </w:r>
    </w:p>
    <w:p w:rsidR="00555214" w:rsidRPr="00874E22" w:rsidRDefault="00555214" w:rsidP="005A63F3">
      <w:pPr>
        <w:spacing w:before="240" w:line="360" w:lineRule="auto"/>
        <w:jc w:val="both"/>
        <w:rPr>
          <w:rFonts w:ascii="Arial" w:hAnsi="Arial" w:cs="Arial"/>
          <w:b/>
          <w:sz w:val="72"/>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555214" w:rsidRPr="00B07431" w:rsidRDefault="00555214" w:rsidP="005A63F3">
      <w:pPr>
        <w:spacing w:before="240" w:line="360" w:lineRule="auto"/>
        <w:jc w:val="both"/>
        <w:rPr>
          <w:rFonts w:ascii="Arial" w:hAnsi="Arial" w:cs="Arial"/>
          <w:b/>
          <w:sz w:val="24"/>
          <w:szCs w:val="24"/>
          <w:lang w:val="es-PE"/>
        </w:rPr>
      </w:pPr>
    </w:p>
    <w:p w:rsidR="00B85FB3" w:rsidRPr="00B07431" w:rsidRDefault="00B85FB3" w:rsidP="005A63F3">
      <w:pPr>
        <w:spacing w:before="240" w:line="360" w:lineRule="auto"/>
        <w:jc w:val="both"/>
        <w:rPr>
          <w:rFonts w:ascii="Arial" w:hAnsi="Arial" w:cs="Arial"/>
          <w:b/>
          <w:sz w:val="24"/>
          <w:szCs w:val="24"/>
          <w:lang w:val="es-PE"/>
        </w:rPr>
        <w:sectPr w:rsidR="00B85FB3" w:rsidRPr="00B07431" w:rsidSect="00DF39BD">
          <w:pgSz w:w="11906" w:h="16838"/>
          <w:pgMar w:top="1701" w:right="1418" w:bottom="1418" w:left="1985" w:header="709" w:footer="709" w:gutter="0"/>
          <w:cols w:space="708"/>
          <w:docGrid w:linePitch="360"/>
        </w:sectPr>
      </w:pPr>
    </w:p>
    <w:p w:rsidR="00AE3A87" w:rsidRPr="00B07431" w:rsidRDefault="00EF752B" w:rsidP="005A63F3">
      <w:pPr>
        <w:spacing w:line="360" w:lineRule="auto"/>
        <w:jc w:val="both"/>
        <w:rPr>
          <w:rFonts w:ascii="Arial" w:hAnsi="Arial" w:cs="Arial"/>
          <w:b/>
          <w:sz w:val="24"/>
          <w:szCs w:val="24"/>
          <w:lang w:val="es-PE"/>
        </w:rPr>
      </w:pPr>
      <w:r w:rsidRPr="00B07431">
        <w:rPr>
          <w:rFonts w:ascii="Arial" w:hAnsi="Arial" w:cs="Arial"/>
          <w:b/>
          <w:sz w:val="24"/>
          <w:szCs w:val="24"/>
          <w:lang w:val="es-PE"/>
        </w:rPr>
        <w:lastRenderedPageBreak/>
        <w:t>ANEXO 01. MATRIZ DE CONSISTENCIA</w:t>
      </w:r>
    </w:p>
    <w:p w:rsidR="00555214" w:rsidRPr="00B210A4" w:rsidRDefault="00B210A4" w:rsidP="005A63F3">
      <w:pPr>
        <w:spacing w:line="360" w:lineRule="auto"/>
        <w:jc w:val="both"/>
        <w:rPr>
          <w:rFonts w:ascii="Arial" w:hAnsi="Arial" w:cs="Arial"/>
          <w:szCs w:val="24"/>
          <w:lang w:val="es-PE"/>
        </w:rPr>
      </w:pPr>
      <w:r w:rsidRPr="00B210A4">
        <w:rPr>
          <w:rFonts w:ascii="Arial" w:hAnsi="Arial"/>
          <w:b/>
          <w:color w:val="000000"/>
          <w:sz w:val="24"/>
          <w:szCs w:val="28"/>
        </w:rPr>
        <w:t>EXPOSICIÓN A RIESGOS BIOLÓGICOS EN EL PERSONAL DE SALUD EN EL SERVICIO DE EMERGENCIAS DEL HOSPITAL SAN JUAN DE LURIGANCHO FEBRERO JULIO 2018</w:t>
      </w:r>
    </w:p>
    <w:tbl>
      <w:tblPr>
        <w:tblW w:w="13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80"/>
        <w:gridCol w:w="2410"/>
        <w:gridCol w:w="2128"/>
        <w:gridCol w:w="1702"/>
        <w:gridCol w:w="1560"/>
        <w:gridCol w:w="1985"/>
        <w:gridCol w:w="1865"/>
      </w:tblGrid>
      <w:tr w:rsidR="00EF752B" w:rsidRPr="00B07431" w:rsidTr="00EF752B">
        <w:trPr>
          <w:trHeight w:val="458"/>
          <w:jc w:val="center"/>
        </w:trPr>
        <w:tc>
          <w:tcPr>
            <w:tcW w:w="2180"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PROBLEMA</w:t>
            </w:r>
          </w:p>
        </w:tc>
        <w:tc>
          <w:tcPr>
            <w:tcW w:w="240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OBJETIVOS</w:t>
            </w:r>
          </w:p>
        </w:tc>
        <w:tc>
          <w:tcPr>
            <w:tcW w:w="2127" w:type="dxa"/>
            <w:tcBorders>
              <w:top w:val="single" w:sz="4" w:space="0" w:color="auto"/>
              <w:left w:val="single" w:sz="4" w:space="0" w:color="auto"/>
              <w:bottom w:val="single" w:sz="4" w:space="0" w:color="auto"/>
              <w:right w:val="single" w:sz="4" w:space="0" w:color="auto"/>
            </w:tcBorders>
            <w:vAlign w:val="center"/>
            <w:hideMark/>
          </w:tcPr>
          <w:p w:rsidR="00EF752B" w:rsidRPr="00874E22" w:rsidRDefault="00EF752B" w:rsidP="00874E22">
            <w:pPr>
              <w:spacing w:before="240" w:after="0" w:line="360" w:lineRule="auto"/>
              <w:jc w:val="both"/>
              <w:rPr>
                <w:rFonts w:ascii="Arial" w:hAnsi="Arial" w:cs="Arial"/>
                <w:bCs/>
                <w:sz w:val="20"/>
                <w:szCs w:val="24"/>
                <w:lang w:val="es-PE"/>
              </w:rPr>
            </w:pPr>
            <w:r w:rsidRPr="00874E22">
              <w:rPr>
                <w:rFonts w:ascii="Arial" w:hAnsi="Arial" w:cs="Arial"/>
                <w:bCs/>
                <w:sz w:val="20"/>
                <w:szCs w:val="24"/>
                <w:lang w:val="es-PE"/>
              </w:rPr>
              <w:t>HIPOTESIS</w:t>
            </w:r>
          </w:p>
        </w:tc>
        <w:tc>
          <w:tcPr>
            <w:tcW w:w="1701"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VARIABLES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DIMENSIONES</w:t>
            </w:r>
          </w:p>
        </w:tc>
        <w:tc>
          <w:tcPr>
            <w:tcW w:w="198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TECNICA DE INSTRUMENTACION</w:t>
            </w:r>
          </w:p>
        </w:tc>
        <w:tc>
          <w:tcPr>
            <w:tcW w:w="1864" w:type="dxa"/>
            <w:tcBorders>
              <w:top w:val="single" w:sz="4" w:space="0" w:color="auto"/>
              <w:left w:val="single" w:sz="4" w:space="0" w:color="auto"/>
              <w:bottom w:val="single" w:sz="4" w:space="0" w:color="auto"/>
              <w:right w:val="single" w:sz="4" w:space="0" w:color="auto"/>
            </w:tcBorders>
            <w:vAlign w:val="center"/>
            <w:hideMark/>
          </w:tcPr>
          <w:p w:rsidR="00EF752B" w:rsidRPr="00B07431" w:rsidRDefault="00EF752B" w:rsidP="005A63F3">
            <w:pPr>
              <w:keepNext/>
              <w:widowControl w:val="0"/>
              <w:tabs>
                <w:tab w:val="left" w:pos="-716"/>
                <w:tab w:val="left" w:pos="3"/>
                <w:tab w:val="left" w:pos="723"/>
                <w:tab w:val="left" w:pos="1443"/>
                <w:tab w:val="left" w:pos="2163"/>
                <w:tab w:val="left" w:pos="2883"/>
                <w:tab w:val="left" w:pos="3603"/>
                <w:tab w:val="left" w:pos="4323"/>
                <w:tab w:val="left" w:pos="5043"/>
                <w:tab w:val="left" w:pos="5763"/>
                <w:tab w:val="left" w:pos="6483"/>
                <w:tab w:val="left" w:pos="7203"/>
                <w:tab w:val="left" w:pos="7923"/>
              </w:tabs>
              <w:spacing w:after="0" w:line="360" w:lineRule="auto"/>
              <w:jc w:val="both"/>
              <w:outlineLvl w:val="0"/>
              <w:rPr>
                <w:rFonts w:ascii="Arial" w:hAnsi="Arial" w:cs="Arial"/>
                <w:b/>
                <w:sz w:val="24"/>
                <w:szCs w:val="24"/>
                <w:lang w:val="es-PE"/>
              </w:rPr>
            </w:pPr>
            <w:r w:rsidRPr="00B07431">
              <w:rPr>
                <w:rFonts w:ascii="Arial" w:hAnsi="Arial" w:cs="Arial"/>
                <w:b/>
                <w:sz w:val="24"/>
                <w:szCs w:val="24"/>
                <w:lang w:val="es-PE"/>
              </w:rPr>
              <w:t>POBLACION Y MUESTRA</w:t>
            </w:r>
          </w:p>
        </w:tc>
      </w:tr>
      <w:tr w:rsidR="00EF752B" w:rsidRPr="00B07431" w:rsidTr="00C6675E">
        <w:trPr>
          <w:jc w:val="center"/>
        </w:trPr>
        <w:tc>
          <w:tcPr>
            <w:tcW w:w="2180" w:type="dxa"/>
            <w:tcBorders>
              <w:top w:val="single" w:sz="4" w:space="0" w:color="auto"/>
              <w:left w:val="single" w:sz="4" w:space="0" w:color="auto"/>
              <w:bottom w:val="single" w:sz="4" w:space="0" w:color="auto"/>
              <w:right w:val="single" w:sz="4" w:space="0" w:color="auto"/>
            </w:tcBorders>
          </w:tcPr>
          <w:p w:rsidR="00874E22" w:rsidRPr="00C50E9F" w:rsidRDefault="00874E22" w:rsidP="00874E22">
            <w:pPr>
              <w:spacing w:before="240" w:after="0" w:line="360" w:lineRule="auto"/>
              <w:jc w:val="both"/>
              <w:rPr>
                <w:rFonts w:ascii="Arial" w:eastAsia="Times New Roman" w:hAnsi="Arial" w:cs="Arial"/>
                <w:b/>
                <w:bCs/>
                <w:sz w:val="20"/>
                <w:szCs w:val="20"/>
                <w:lang w:val="es-PE" w:bidi="en-US"/>
              </w:rPr>
            </w:pPr>
            <w:r w:rsidRPr="00C50E9F">
              <w:rPr>
                <w:rFonts w:ascii="Arial" w:eastAsia="Times New Roman" w:hAnsi="Arial" w:cs="Arial"/>
                <w:b/>
                <w:bCs/>
                <w:sz w:val="20"/>
                <w:szCs w:val="20"/>
                <w:lang w:val="es-PE" w:bidi="en-US"/>
              </w:rPr>
              <w:t>PROBLEMA PRINCIPAL</w:t>
            </w:r>
          </w:p>
          <w:p w:rsidR="00B210A4" w:rsidRPr="00C50E9F" w:rsidRDefault="00B210A4" w:rsidP="00B210A4">
            <w:pPr>
              <w:spacing w:before="240" w:after="0" w:line="360" w:lineRule="auto"/>
              <w:jc w:val="both"/>
              <w:rPr>
                <w:rFonts w:ascii="Arial" w:eastAsia="Times New Roman" w:hAnsi="Arial" w:cs="Arial"/>
                <w:bCs/>
                <w:sz w:val="20"/>
                <w:szCs w:val="20"/>
                <w:lang w:val="es-PE" w:bidi="en-US"/>
              </w:rPr>
            </w:pPr>
            <w:r w:rsidRPr="00C50E9F">
              <w:rPr>
                <w:rFonts w:ascii="Arial" w:eastAsia="Times New Roman" w:hAnsi="Arial" w:cs="Arial"/>
                <w:bCs/>
                <w:sz w:val="20"/>
                <w:szCs w:val="20"/>
                <w:lang w:val="es-PE" w:bidi="en-US"/>
              </w:rPr>
              <w:t xml:space="preserve">¿Cuál será la </w:t>
            </w:r>
            <w:r w:rsidRPr="00C50E9F">
              <w:rPr>
                <w:rFonts w:ascii="Arial" w:hAnsi="Arial"/>
                <w:color w:val="000000"/>
                <w:sz w:val="20"/>
                <w:szCs w:val="20"/>
              </w:rPr>
              <w:t>exposición a riesgos biológicos en el personal de salud en el servicio de emergencias del hospital San Juan de Lurigancho Febrero Julio 2018?</w:t>
            </w:r>
          </w:p>
          <w:p w:rsidR="00B210A4" w:rsidRPr="00C50E9F" w:rsidRDefault="00B210A4" w:rsidP="00B210A4">
            <w:pPr>
              <w:spacing w:before="240" w:after="0" w:line="360" w:lineRule="auto"/>
              <w:jc w:val="both"/>
              <w:rPr>
                <w:rFonts w:ascii="Arial" w:eastAsia="Times New Roman" w:hAnsi="Arial" w:cs="Arial"/>
                <w:b/>
                <w:bCs/>
                <w:sz w:val="20"/>
                <w:szCs w:val="20"/>
                <w:lang w:val="es-PE" w:bidi="en-US"/>
              </w:rPr>
            </w:pPr>
            <w:r w:rsidRPr="00C50E9F">
              <w:rPr>
                <w:rFonts w:ascii="Arial" w:eastAsia="Times New Roman" w:hAnsi="Arial" w:cs="Arial"/>
                <w:b/>
                <w:bCs/>
                <w:sz w:val="20"/>
                <w:szCs w:val="20"/>
                <w:lang w:val="es-PE" w:bidi="en-US"/>
              </w:rPr>
              <w:t>PROBLEMA SECUNDARIOS</w:t>
            </w:r>
          </w:p>
          <w:p w:rsidR="00B210A4" w:rsidRPr="00C50E9F" w:rsidRDefault="00B210A4" w:rsidP="00B210A4">
            <w:pPr>
              <w:spacing w:before="240" w:after="0" w:line="360" w:lineRule="auto"/>
              <w:jc w:val="both"/>
              <w:rPr>
                <w:rFonts w:ascii="Arial" w:eastAsia="Times New Roman" w:hAnsi="Arial" w:cs="Arial"/>
                <w:bCs/>
                <w:sz w:val="20"/>
                <w:szCs w:val="20"/>
                <w:lang w:val="es-PE" w:bidi="en-US"/>
              </w:rPr>
            </w:pPr>
            <w:r w:rsidRPr="00C50E9F">
              <w:rPr>
                <w:rFonts w:ascii="Arial" w:hAnsi="Arial" w:cs="Arial"/>
                <w:sz w:val="20"/>
                <w:szCs w:val="20"/>
              </w:rPr>
              <w:lastRenderedPageBreak/>
              <w:t xml:space="preserve">¿Cuáles son las características </w:t>
            </w:r>
            <w:r w:rsidRPr="00C50E9F">
              <w:rPr>
                <w:rFonts w:ascii="Arial" w:hAnsi="Arial"/>
                <w:color w:val="000000"/>
                <w:sz w:val="20"/>
                <w:szCs w:val="20"/>
              </w:rPr>
              <w:t>de exposición a riesgos biológicos en el personal de salud en el servicio de emergencias del hospital San Juan de Lurigancho Febrero Julio 2018?</w:t>
            </w:r>
          </w:p>
          <w:p w:rsidR="00B210A4" w:rsidRPr="00C50E9F" w:rsidRDefault="00B210A4" w:rsidP="00B210A4">
            <w:pPr>
              <w:spacing w:before="240" w:after="0" w:line="360" w:lineRule="auto"/>
              <w:jc w:val="both"/>
              <w:rPr>
                <w:rFonts w:ascii="Arial" w:eastAsia="Times New Roman" w:hAnsi="Arial" w:cs="Arial"/>
                <w:bCs/>
                <w:sz w:val="20"/>
                <w:szCs w:val="20"/>
                <w:lang w:val="es-PE" w:bidi="en-US"/>
              </w:rPr>
            </w:pPr>
            <w:r w:rsidRPr="00C50E9F">
              <w:rPr>
                <w:rFonts w:ascii="Arial" w:hAnsi="Arial" w:cs="Arial"/>
                <w:sz w:val="20"/>
                <w:szCs w:val="20"/>
              </w:rPr>
              <w:t xml:space="preserve">¿Cuáles serán </w:t>
            </w:r>
            <w:r w:rsidRPr="00C50E9F">
              <w:rPr>
                <w:rFonts w:ascii="Arial" w:hAnsi="Arial"/>
                <w:color w:val="000000"/>
                <w:sz w:val="20"/>
                <w:szCs w:val="20"/>
              </w:rPr>
              <w:t>los tipos de riesgos biológicos en el personal de salud en el servicio de emergencias del hospital San Juan de Lurigancho Febrero Julio 2018?</w:t>
            </w:r>
          </w:p>
          <w:p w:rsidR="00EF752B" w:rsidRPr="00C50E9F" w:rsidRDefault="00B210A4" w:rsidP="00C50E9F">
            <w:pPr>
              <w:spacing w:before="240" w:after="0" w:line="360" w:lineRule="auto"/>
              <w:jc w:val="both"/>
              <w:rPr>
                <w:rFonts w:ascii="Arial" w:hAnsi="Arial" w:cs="Arial"/>
                <w:sz w:val="20"/>
                <w:szCs w:val="20"/>
                <w:lang w:val="es-PE"/>
              </w:rPr>
            </w:pPr>
            <w:r w:rsidRPr="00C50E9F">
              <w:rPr>
                <w:rFonts w:ascii="Arial" w:hAnsi="Arial" w:cs="Arial"/>
                <w:sz w:val="20"/>
                <w:szCs w:val="20"/>
              </w:rPr>
              <w:t xml:space="preserve">¿Cuáles serán las medidas de bioseguridad para evitar </w:t>
            </w:r>
            <w:r w:rsidRPr="00C50E9F">
              <w:rPr>
                <w:rFonts w:ascii="Arial" w:hAnsi="Arial"/>
                <w:color w:val="000000"/>
                <w:sz w:val="20"/>
                <w:szCs w:val="20"/>
              </w:rPr>
              <w:t xml:space="preserve">exposición a </w:t>
            </w:r>
            <w:r w:rsidRPr="00C50E9F">
              <w:rPr>
                <w:rFonts w:ascii="Arial" w:hAnsi="Arial"/>
                <w:color w:val="000000"/>
                <w:sz w:val="20"/>
                <w:szCs w:val="20"/>
              </w:rPr>
              <w:lastRenderedPageBreak/>
              <w:t>riesgos biológicos en el personal de salud en el servicio de emergencias del hospital San Juan de Lurigancho Febrero Julio 2018?</w:t>
            </w:r>
          </w:p>
        </w:tc>
        <w:tc>
          <w:tcPr>
            <w:tcW w:w="2409" w:type="dxa"/>
            <w:tcBorders>
              <w:top w:val="single" w:sz="4" w:space="0" w:color="auto"/>
              <w:left w:val="single" w:sz="4" w:space="0" w:color="auto"/>
              <w:bottom w:val="single" w:sz="4" w:space="0" w:color="auto"/>
              <w:right w:val="single" w:sz="4" w:space="0" w:color="auto"/>
            </w:tcBorders>
            <w:vAlign w:val="center"/>
          </w:tcPr>
          <w:p w:rsidR="00C50E9F" w:rsidRPr="00C50E9F" w:rsidRDefault="00C50E9F" w:rsidP="00B210A4">
            <w:pPr>
              <w:spacing w:before="240" w:after="0" w:line="360" w:lineRule="auto"/>
              <w:jc w:val="both"/>
              <w:rPr>
                <w:rFonts w:ascii="Arial" w:eastAsia="Times New Roman" w:hAnsi="Arial" w:cs="Arial"/>
                <w:b/>
                <w:bCs/>
                <w:sz w:val="20"/>
                <w:szCs w:val="20"/>
                <w:lang w:val="es-PE" w:bidi="en-US"/>
              </w:rPr>
            </w:pPr>
            <w:r w:rsidRPr="00C50E9F">
              <w:rPr>
                <w:rFonts w:ascii="Arial" w:eastAsia="Times New Roman" w:hAnsi="Arial" w:cs="Arial"/>
                <w:b/>
                <w:bCs/>
                <w:sz w:val="20"/>
                <w:szCs w:val="20"/>
                <w:lang w:val="es-PE" w:bidi="en-US"/>
              </w:rPr>
              <w:lastRenderedPageBreak/>
              <w:t>GENERAL</w:t>
            </w:r>
          </w:p>
          <w:p w:rsidR="00B210A4" w:rsidRPr="00B210A4" w:rsidRDefault="00B210A4" w:rsidP="00B210A4">
            <w:pPr>
              <w:spacing w:before="240" w:after="0" w:line="360" w:lineRule="auto"/>
              <w:jc w:val="both"/>
              <w:rPr>
                <w:rFonts w:ascii="Arial" w:eastAsia="Times New Roman" w:hAnsi="Arial" w:cs="Arial"/>
                <w:bCs/>
                <w:sz w:val="20"/>
                <w:szCs w:val="20"/>
                <w:lang w:val="es-PE" w:bidi="en-US"/>
              </w:rPr>
            </w:pPr>
            <w:r w:rsidRPr="00B210A4">
              <w:rPr>
                <w:rFonts w:ascii="Arial" w:eastAsia="Times New Roman" w:hAnsi="Arial" w:cs="Arial"/>
                <w:bCs/>
                <w:sz w:val="20"/>
                <w:szCs w:val="20"/>
                <w:lang w:val="es-PE" w:bidi="en-US"/>
              </w:rPr>
              <w:t xml:space="preserve">Determinar la </w:t>
            </w:r>
            <w:r w:rsidRPr="00B210A4">
              <w:rPr>
                <w:rFonts w:ascii="Arial" w:hAnsi="Arial"/>
                <w:color w:val="000000"/>
                <w:sz w:val="20"/>
                <w:szCs w:val="20"/>
              </w:rPr>
              <w:t>exposición a riesgos biológicos en el personal de salud en el servicio de emergencias del hospital San Juan de Lurigancho Febrero Julio 2018.</w:t>
            </w:r>
          </w:p>
          <w:p w:rsidR="00B210A4" w:rsidRPr="00B210A4" w:rsidRDefault="00B210A4" w:rsidP="00B210A4">
            <w:pPr>
              <w:spacing w:before="240" w:after="0" w:line="360" w:lineRule="auto"/>
              <w:jc w:val="both"/>
              <w:rPr>
                <w:rFonts w:ascii="Arial" w:eastAsia="Times New Roman" w:hAnsi="Arial" w:cs="Arial"/>
                <w:b/>
                <w:bCs/>
                <w:sz w:val="20"/>
                <w:szCs w:val="20"/>
                <w:lang w:val="es-PE" w:bidi="en-US"/>
              </w:rPr>
            </w:pPr>
            <w:r w:rsidRPr="00B210A4">
              <w:rPr>
                <w:rFonts w:ascii="Arial" w:eastAsia="Times New Roman" w:hAnsi="Arial" w:cs="Arial"/>
                <w:b/>
                <w:bCs/>
                <w:sz w:val="20"/>
                <w:szCs w:val="20"/>
                <w:lang w:val="es-PE" w:bidi="en-US"/>
              </w:rPr>
              <w:t>OBJETIVOS ESPECÍFICOS</w:t>
            </w:r>
          </w:p>
          <w:p w:rsidR="00B210A4" w:rsidRPr="00B210A4" w:rsidRDefault="00B210A4" w:rsidP="00B210A4">
            <w:pPr>
              <w:spacing w:before="240" w:after="0" w:line="360" w:lineRule="auto"/>
              <w:contextualSpacing/>
              <w:jc w:val="both"/>
              <w:rPr>
                <w:rFonts w:ascii="Arial" w:eastAsia="Times New Roman" w:hAnsi="Arial" w:cs="Arial"/>
                <w:bCs/>
                <w:sz w:val="20"/>
                <w:szCs w:val="20"/>
                <w:lang w:val="es-PE" w:bidi="en-US"/>
              </w:rPr>
            </w:pPr>
            <w:r w:rsidRPr="00B210A4">
              <w:rPr>
                <w:rFonts w:ascii="Arial" w:hAnsi="Arial" w:cs="Arial"/>
                <w:sz w:val="20"/>
                <w:szCs w:val="20"/>
              </w:rPr>
              <w:t xml:space="preserve">Conocer las características </w:t>
            </w:r>
            <w:r w:rsidRPr="00B210A4">
              <w:rPr>
                <w:rFonts w:ascii="Arial" w:hAnsi="Arial"/>
                <w:color w:val="000000"/>
                <w:sz w:val="20"/>
                <w:szCs w:val="20"/>
              </w:rPr>
              <w:t xml:space="preserve">de exposición a riesgos biológicos en el personal de salud en el servicio de </w:t>
            </w:r>
            <w:r w:rsidRPr="00B210A4">
              <w:rPr>
                <w:rFonts w:ascii="Arial" w:hAnsi="Arial"/>
                <w:color w:val="000000"/>
                <w:sz w:val="20"/>
                <w:szCs w:val="20"/>
              </w:rPr>
              <w:lastRenderedPageBreak/>
              <w:t>emergencias del hospital San Juan de Lurigancho Febrero Julio 2018.</w:t>
            </w:r>
          </w:p>
          <w:p w:rsidR="00B210A4" w:rsidRPr="00B210A4" w:rsidRDefault="00B210A4" w:rsidP="00B210A4">
            <w:pPr>
              <w:spacing w:after="0" w:line="360" w:lineRule="auto"/>
              <w:ind w:left="1080"/>
              <w:contextualSpacing/>
              <w:jc w:val="both"/>
              <w:rPr>
                <w:rFonts w:ascii="Arial" w:hAnsi="Arial" w:cs="Arial"/>
                <w:sz w:val="20"/>
                <w:szCs w:val="20"/>
              </w:rPr>
            </w:pPr>
          </w:p>
          <w:p w:rsidR="00B210A4" w:rsidRPr="00B210A4" w:rsidRDefault="00B210A4" w:rsidP="00B210A4">
            <w:pPr>
              <w:spacing w:before="240" w:after="0" w:line="360" w:lineRule="auto"/>
              <w:contextualSpacing/>
              <w:jc w:val="both"/>
              <w:rPr>
                <w:rFonts w:ascii="Arial" w:eastAsia="Times New Roman" w:hAnsi="Arial" w:cs="Arial"/>
                <w:bCs/>
                <w:sz w:val="20"/>
                <w:szCs w:val="20"/>
                <w:lang w:val="es-PE" w:bidi="en-US"/>
              </w:rPr>
            </w:pPr>
            <w:r w:rsidRPr="00B210A4">
              <w:rPr>
                <w:rFonts w:ascii="Arial" w:hAnsi="Arial" w:cs="Arial"/>
                <w:sz w:val="20"/>
                <w:szCs w:val="20"/>
              </w:rPr>
              <w:t xml:space="preserve">Determinar </w:t>
            </w:r>
            <w:r w:rsidRPr="00B210A4">
              <w:rPr>
                <w:rFonts w:ascii="Arial" w:hAnsi="Arial"/>
                <w:color w:val="000000"/>
                <w:sz w:val="20"/>
                <w:szCs w:val="20"/>
              </w:rPr>
              <w:t>los tipos de riesgos biológicos en el personal de salud en el servicio de emergencias del hospital San Juan de Lurigancho Febrero Julio 2018.</w:t>
            </w:r>
          </w:p>
          <w:p w:rsidR="00B210A4" w:rsidRPr="00B210A4" w:rsidRDefault="00B210A4" w:rsidP="00B210A4">
            <w:pPr>
              <w:ind w:left="720"/>
              <w:contextualSpacing/>
              <w:rPr>
                <w:rFonts w:ascii="Arial" w:hAnsi="Arial" w:cs="Arial"/>
                <w:sz w:val="20"/>
                <w:szCs w:val="20"/>
              </w:rPr>
            </w:pPr>
          </w:p>
          <w:p w:rsidR="00B210A4" w:rsidRPr="00B210A4" w:rsidRDefault="00B210A4" w:rsidP="00B210A4">
            <w:pPr>
              <w:spacing w:before="240" w:after="0" w:line="360" w:lineRule="auto"/>
              <w:contextualSpacing/>
              <w:jc w:val="both"/>
              <w:rPr>
                <w:rFonts w:ascii="Arial" w:eastAsia="Times New Roman" w:hAnsi="Arial" w:cs="Arial"/>
                <w:bCs/>
                <w:sz w:val="20"/>
                <w:szCs w:val="20"/>
                <w:lang w:val="es-PE" w:bidi="en-US"/>
              </w:rPr>
            </w:pPr>
            <w:r w:rsidRPr="00B210A4">
              <w:rPr>
                <w:rFonts w:ascii="Arial" w:hAnsi="Arial" w:cs="Arial"/>
                <w:sz w:val="20"/>
                <w:szCs w:val="20"/>
              </w:rPr>
              <w:t xml:space="preserve">Conocer las medidas de bioseguridad para evitar </w:t>
            </w:r>
            <w:r w:rsidRPr="00B210A4">
              <w:rPr>
                <w:rFonts w:ascii="Arial" w:hAnsi="Arial"/>
                <w:color w:val="000000"/>
                <w:sz w:val="20"/>
                <w:szCs w:val="20"/>
              </w:rPr>
              <w:t>exposición a riesgos biológicos en el personal de salud en el servicio de emergencias del hospital San Juan de Lurigancho Febrero Julio 2018.</w:t>
            </w:r>
          </w:p>
          <w:p w:rsidR="00EF752B" w:rsidRPr="00C50E9F" w:rsidRDefault="00EF752B" w:rsidP="00CD6DA7">
            <w:pPr>
              <w:spacing w:before="240" w:after="0" w:line="360" w:lineRule="auto"/>
              <w:jc w:val="both"/>
              <w:rPr>
                <w:rFonts w:ascii="Arial" w:hAnsi="Arial" w:cs="Arial"/>
                <w:sz w:val="20"/>
                <w:szCs w:val="20"/>
                <w:lang w:val="es-PE"/>
              </w:rPr>
            </w:pPr>
          </w:p>
        </w:tc>
        <w:tc>
          <w:tcPr>
            <w:tcW w:w="2127" w:type="dxa"/>
            <w:tcBorders>
              <w:top w:val="single" w:sz="4" w:space="0" w:color="auto"/>
              <w:left w:val="single" w:sz="4" w:space="0" w:color="auto"/>
              <w:bottom w:val="single" w:sz="4" w:space="0" w:color="auto"/>
              <w:right w:val="single" w:sz="4" w:space="0" w:color="auto"/>
            </w:tcBorders>
          </w:tcPr>
          <w:p w:rsidR="00874E22" w:rsidRPr="00C50E9F" w:rsidRDefault="00874E22" w:rsidP="00874E22">
            <w:pPr>
              <w:spacing w:before="240" w:after="0" w:line="360" w:lineRule="auto"/>
              <w:jc w:val="both"/>
              <w:rPr>
                <w:rFonts w:ascii="Arial" w:hAnsi="Arial" w:cs="Arial"/>
                <w:b/>
                <w:bCs/>
                <w:sz w:val="20"/>
                <w:szCs w:val="20"/>
                <w:lang w:val="es-PE"/>
              </w:rPr>
            </w:pPr>
            <w:r w:rsidRPr="00C50E9F">
              <w:rPr>
                <w:rFonts w:ascii="Arial" w:hAnsi="Arial" w:cs="Arial"/>
                <w:b/>
                <w:bCs/>
                <w:sz w:val="20"/>
                <w:szCs w:val="20"/>
                <w:lang w:val="es-PE"/>
              </w:rPr>
              <w:lastRenderedPageBreak/>
              <w:t>HIPÓTESIS GENERAL</w:t>
            </w:r>
          </w:p>
          <w:p w:rsidR="00C50E9F" w:rsidRPr="00C50E9F" w:rsidRDefault="00C50E9F" w:rsidP="00C50E9F">
            <w:pPr>
              <w:spacing w:before="240" w:after="0" w:line="360" w:lineRule="auto"/>
              <w:jc w:val="both"/>
              <w:rPr>
                <w:rFonts w:ascii="Arial" w:eastAsia="Times New Roman" w:hAnsi="Arial" w:cs="Arial"/>
                <w:bCs/>
                <w:sz w:val="20"/>
                <w:szCs w:val="20"/>
                <w:lang w:val="es-PE" w:bidi="en-US"/>
              </w:rPr>
            </w:pPr>
            <w:r w:rsidRPr="00C50E9F">
              <w:rPr>
                <w:rFonts w:ascii="Arial" w:eastAsia="Times New Roman" w:hAnsi="Arial" w:cs="Arial"/>
                <w:bCs/>
                <w:sz w:val="20"/>
                <w:szCs w:val="20"/>
                <w:lang w:val="es-PE" w:bidi="en-US"/>
              </w:rPr>
              <w:t xml:space="preserve">La </w:t>
            </w:r>
            <w:r w:rsidRPr="00C50E9F">
              <w:rPr>
                <w:rFonts w:ascii="Arial" w:hAnsi="Arial"/>
                <w:color w:val="000000"/>
                <w:sz w:val="20"/>
                <w:szCs w:val="20"/>
              </w:rPr>
              <w:t>exposición a riesgos biológicos en el personal de salud en el servicio de emergencias del hospital San Juan de Lurigancho Febrero Julio 2018 es alta.</w:t>
            </w:r>
          </w:p>
          <w:p w:rsidR="00C50E9F" w:rsidRPr="00C50E9F" w:rsidRDefault="00C50E9F" w:rsidP="00C50E9F">
            <w:pPr>
              <w:spacing w:before="240" w:after="0" w:line="360" w:lineRule="auto"/>
              <w:jc w:val="both"/>
              <w:rPr>
                <w:rFonts w:ascii="Arial" w:hAnsi="Arial" w:cs="Arial"/>
                <w:b/>
                <w:sz w:val="20"/>
                <w:szCs w:val="20"/>
                <w:lang w:val="es-PE"/>
              </w:rPr>
            </w:pPr>
            <w:r w:rsidRPr="00C50E9F">
              <w:rPr>
                <w:rFonts w:ascii="Arial" w:hAnsi="Arial" w:cs="Arial"/>
                <w:b/>
                <w:sz w:val="20"/>
                <w:szCs w:val="20"/>
                <w:lang w:val="es-PE"/>
              </w:rPr>
              <w:t>HIPÓTESIS SECUNDARIAS</w:t>
            </w:r>
          </w:p>
          <w:p w:rsidR="00C50E9F" w:rsidRPr="00C50E9F" w:rsidRDefault="00C50E9F" w:rsidP="00C50E9F">
            <w:pPr>
              <w:spacing w:before="240" w:after="0" w:line="360" w:lineRule="auto"/>
              <w:jc w:val="both"/>
              <w:rPr>
                <w:rFonts w:ascii="Arial" w:eastAsia="Times New Roman" w:hAnsi="Arial" w:cs="Arial"/>
                <w:bCs/>
                <w:sz w:val="20"/>
                <w:szCs w:val="20"/>
                <w:lang w:val="es-PE" w:bidi="en-US"/>
              </w:rPr>
            </w:pPr>
            <w:r w:rsidRPr="00C50E9F">
              <w:rPr>
                <w:rFonts w:ascii="Arial" w:hAnsi="Arial" w:cs="Arial"/>
                <w:sz w:val="20"/>
                <w:szCs w:val="20"/>
              </w:rPr>
              <w:t xml:space="preserve">Las características </w:t>
            </w:r>
            <w:r w:rsidRPr="00C50E9F">
              <w:rPr>
                <w:rFonts w:ascii="Arial" w:hAnsi="Arial"/>
                <w:color w:val="000000"/>
                <w:sz w:val="20"/>
                <w:szCs w:val="20"/>
              </w:rPr>
              <w:t xml:space="preserve">de exposición a riesgos </w:t>
            </w:r>
            <w:r w:rsidRPr="00C50E9F">
              <w:rPr>
                <w:rFonts w:ascii="Arial" w:hAnsi="Arial"/>
                <w:color w:val="000000"/>
                <w:sz w:val="20"/>
                <w:szCs w:val="20"/>
              </w:rPr>
              <w:lastRenderedPageBreak/>
              <w:t>biológicos en el personal de salud en el servicio de emergencias del hospital San Juan de Lurigancho Febrero Julio 2018 es constante.</w:t>
            </w:r>
          </w:p>
          <w:p w:rsidR="00C50E9F" w:rsidRPr="00C50E9F" w:rsidRDefault="00C50E9F" w:rsidP="00C50E9F">
            <w:pPr>
              <w:spacing w:after="0" w:line="360" w:lineRule="auto"/>
              <w:ind w:left="1080"/>
              <w:contextualSpacing/>
              <w:jc w:val="both"/>
              <w:rPr>
                <w:rFonts w:ascii="Arial" w:hAnsi="Arial" w:cs="Arial"/>
                <w:sz w:val="20"/>
                <w:szCs w:val="20"/>
              </w:rPr>
            </w:pPr>
          </w:p>
          <w:p w:rsidR="00C50E9F" w:rsidRPr="00C50E9F" w:rsidRDefault="00C50E9F" w:rsidP="00C50E9F">
            <w:pPr>
              <w:spacing w:before="240" w:after="0" w:line="360" w:lineRule="auto"/>
              <w:jc w:val="both"/>
              <w:rPr>
                <w:rFonts w:ascii="Arial" w:eastAsia="Times New Roman" w:hAnsi="Arial" w:cs="Arial"/>
                <w:bCs/>
                <w:sz w:val="20"/>
                <w:szCs w:val="20"/>
                <w:lang w:val="es-PE" w:bidi="en-US"/>
              </w:rPr>
            </w:pPr>
            <w:r w:rsidRPr="00C50E9F">
              <w:rPr>
                <w:rFonts w:ascii="Arial" w:hAnsi="Arial"/>
                <w:color w:val="000000"/>
                <w:sz w:val="20"/>
                <w:szCs w:val="20"/>
              </w:rPr>
              <w:t>Los tipos de riesgos biológicos en el personal de salud en el servicio de emergencias del hospital San Juan de Lurigancho Febrero Julio 2018 son por material punzocortante.</w:t>
            </w:r>
          </w:p>
          <w:p w:rsidR="00EF752B" w:rsidRPr="00C50E9F" w:rsidRDefault="00C50E9F" w:rsidP="00C50E9F">
            <w:pPr>
              <w:spacing w:before="240" w:after="0" w:line="360" w:lineRule="auto"/>
              <w:jc w:val="both"/>
              <w:rPr>
                <w:rFonts w:ascii="Arial" w:hAnsi="Arial" w:cs="Arial"/>
                <w:bCs/>
                <w:sz w:val="20"/>
                <w:szCs w:val="20"/>
                <w:lang w:val="es-PE"/>
              </w:rPr>
            </w:pPr>
            <w:r w:rsidRPr="00C50E9F">
              <w:rPr>
                <w:rFonts w:ascii="Arial" w:hAnsi="Arial" w:cs="Arial"/>
                <w:sz w:val="20"/>
                <w:szCs w:val="20"/>
              </w:rPr>
              <w:t xml:space="preserve">Las medidas de bioseguridad para evitar </w:t>
            </w:r>
            <w:r w:rsidRPr="00C50E9F">
              <w:rPr>
                <w:rFonts w:ascii="Arial" w:hAnsi="Arial"/>
                <w:color w:val="000000"/>
                <w:sz w:val="20"/>
                <w:szCs w:val="20"/>
              </w:rPr>
              <w:t xml:space="preserve">exposición a riesgos biológicos en el personal de salud </w:t>
            </w:r>
            <w:r w:rsidRPr="00C50E9F">
              <w:rPr>
                <w:rFonts w:ascii="Arial" w:hAnsi="Arial"/>
                <w:color w:val="000000"/>
                <w:sz w:val="20"/>
                <w:szCs w:val="20"/>
              </w:rPr>
              <w:lastRenderedPageBreak/>
              <w:t>en el servicio de emergencias del hospital San Juan de Lurigancho Febrero Julio 2018 es por métodos de barrera.</w:t>
            </w:r>
          </w:p>
        </w:tc>
        <w:tc>
          <w:tcPr>
            <w:tcW w:w="1701" w:type="dxa"/>
            <w:tcBorders>
              <w:top w:val="single" w:sz="4" w:space="0" w:color="auto"/>
              <w:left w:val="single" w:sz="4" w:space="0" w:color="auto"/>
              <w:bottom w:val="single" w:sz="4" w:space="0" w:color="auto"/>
              <w:right w:val="single" w:sz="4" w:space="0" w:color="auto"/>
            </w:tcBorders>
            <w:vAlign w:val="center"/>
          </w:tcPr>
          <w:p w:rsidR="00F14466" w:rsidRPr="00C50E9F" w:rsidRDefault="00C50E9F" w:rsidP="00C6675E">
            <w:pPr>
              <w:pStyle w:val="Textoindependiente"/>
              <w:keepNext/>
              <w:widowControl w:val="0"/>
              <w:spacing w:line="360" w:lineRule="auto"/>
              <w:jc w:val="center"/>
              <w:rPr>
                <w:rFonts w:ascii="Arial" w:hAnsi="Arial" w:cs="Arial"/>
                <w:bCs/>
                <w:sz w:val="20"/>
                <w:szCs w:val="20"/>
                <w:lang w:val="es-PE"/>
              </w:rPr>
            </w:pPr>
            <w:r w:rsidRPr="00C50E9F">
              <w:rPr>
                <w:rFonts w:ascii="Arial" w:hAnsi="Arial" w:cs="Arial"/>
                <w:bCs/>
                <w:sz w:val="20"/>
                <w:szCs w:val="20"/>
                <w:lang w:val="es-PE"/>
              </w:rPr>
              <w:lastRenderedPageBreak/>
              <w:t>Exposición a Riesgos Biológicos</w:t>
            </w:r>
          </w:p>
        </w:tc>
        <w:tc>
          <w:tcPr>
            <w:tcW w:w="1559" w:type="dxa"/>
            <w:tcBorders>
              <w:top w:val="single" w:sz="4" w:space="0" w:color="auto"/>
              <w:left w:val="single" w:sz="4" w:space="0" w:color="auto"/>
              <w:bottom w:val="single" w:sz="4" w:space="0" w:color="auto"/>
              <w:right w:val="single" w:sz="4" w:space="0" w:color="auto"/>
            </w:tcBorders>
            <w:vAlign w:val="center"/>
          </w:tcPr>
          <w:p w:rsidR="00C6675E" w:rsidRPr="00C50E9F" w:rsidRDefault="00C50E9F" w:rsidP="00C6675E">
            <w:pPr>
              <w:pStyle w:val="Textoindependiente"/>
              <w:keepNext/>
              <w:widowControl w:val="0"/>
              <w:jc w:val="center"/>
              <w:rPr>
                <w:rFonts w:ascii="Arial" w:hAnsi="Arial" w:cs="Arial"/>
                <w:bCs/>
                <w:sz w:val="20"/>
                <w:szCs w:val="20"/>
              </w:rPr>
            </w:pPr>
            <w:r w:rsidRPr="00C50E9F">
              <w:rPr>
                <w:rFonts w:ascii="Arial" w:hAnsi="Arial" w:cs="Arial"/>
                <w:bCs/>
                <w:sz w:val="20"/>
                <w:szCs w:val="20"/>
              </w:rPr>
              <w:t>Clínicas</w:t>
            </w:r>
          </w:p>
          <w:p w:rsidR="00C6675E" w:rsidRPr="00C50E9F" w:rsidRDefault="00C6675E" w:rsidP="00C6675E">
            <w:pPr>
              <w:pStyle w:val="Textoindependiente"/>
              <w:keepNext/>
              <w:widowControl w:val="0"/>
              <w:jc w:val="center"/>
              <w:rPr>
                <w:rFonts w:ascii="Arial" w:hAnsi="Arial" w:cs="Arial"/>
                <w:bCs/>
                <w:sz w:val="20"/>
                <w:szCs w:val="20"/>
                <w:lang w:val="es-PE"/>
              </w:rPr>
            </w:pPr>
          </w:p>
        </w:tc>
        <w:tc>
          <w:tcPr>
            <w:tcW w:w="1984" w:type="dxa"/>
            <w:tcBorders>
              <w:top w:val="single" w:sz="4" w:space="0" w:color="auto"/>
              <w:left w:val="single" w:sz="4" w:space="0" w:color="auto"/>
              <w:bottom w:val="single" w:sz="4" w:space="0" w:color="auto"/>
              <w:right w:val="single" w:sz="4" w:space="0" w:color="auto"/>
            </w:tcBorders>
            <w:vAlign w:val="center"/>
          </w:tcPr>
          <w:p w:rsidR="00EF752B" w:rsidRPr="00C50E9F" w:rsidRDefault="00F14466" w:rsidP="00C6675E">
            <w:pPr>
              <w:pStyle w:val="Textoindependiente"/>
              <w:keepNext/>
              <w:widowControl w:val="0"/>
              <w:spacing w:line="360" w:lineRule="auto"/>
              <w:jc w:val="center"/>
              <w:rPr>
                <w:rFonts w:ascii="Arial" w:hAnsi="Arial" w:cs="Arial"/>
                <w:bCs/>
                <w:sz w:val="20"/>
                <w:szCs w:val="20"/>
                <w:lang w:val="es-PE"/>
              </w:rPr>
            </w:pPr>
            <w:r w:rsidRPr="00C50E9F">
              <w:rPr>
                <w:rFonts w:ascii="Arial" w:hAnsi="Arial" w:cs="Arial"/>
                <w:bCs/>
                <w:sz w:val="20"/>
                <w:szCs w:val="20"/>
                <w:lang w:val="es-PE"/>
              </w:rPr>
              <w:t>Encuesta</w:t>
            </w:r>
          </w:p>
        </w:tc>
        <w:tc>
          <w:tcPr>
            <w:tcW w:w="1864" w:type="dxa"/>
            <w:tcBorders>
              <w:top w:val="single" w:sz="4" w:space="0" w:color="auto"/>
              <w:left w:val="single" w:sz="4" w:space="0" w:color="auto"/>
              <w:bottom w:val="single" w:sz="4" w:space="0" w:color="auto"/>
              <w:right w:val="single" w:sz="4" w:space="0" w:color="auto"/>
            </w:tcBorders>
          </w:tcPr>
          <w:p w:rsidR="00F14466" w:rsidRPr="00C50E9F" w:rsidRDefault="00F14466" w:rsidP="00F14466">
            <w:pPr>
              <w:spacing w:line="360" w:lineRule="auto"/>
              <w:jc w:val="both"/>
              <w:rPr>
                <w:rFonts w:ascii="Arial" w:hAnsi="Arial" w:cs="Arial"/>
                <w:b/>
                <w:sz w:val="20"/>
                <w:szCs w:val="20"/>
                <w:lang w:val="es-PE" w:eastAsia="es-ES"/>
              </w:rPr>
            </w:pPr>
            <w:r w:rsidRPr="00C50E9F">
              <w:rPr>
                <w:rFonts w:ascii="Arial" w:hAnsi="Arial" w:cs="Arial"/>
                <w:b/>
                <w:sz w:val="20"/>
                <w:szCs w:val="20"/>
                <w:lang w:val="es-PE" w:eastAsia="es-ES"/>
              </w:rPr>
              <w:t>POBLACIÓN</w:t>
            </w:r>
          </w:p>
          <w:p w:rsidR="00C50E9F" w:rsidRPr="00C50E9F" w:rsidRDefault="00C50E9F" w:rsidP="00C6675E">
            <w:pPr>
              <w:spacing w:line="360" w:lineRule="auto"/>
              <w:jc w:val="both"/>
              <w:rPr>
                <w:rFonts w:ascii="Arial" w:hAnsi="Arial" w:cs="Arial"/>
                <w:sz w:val="20"/>
                <w:szCs w:val="20"/>
                <w:lang w:val="es-PE" w:eastAsia="es-ES"/>
              </w:rPr>
            </w:pPr>
            <w:r w:rsidRPr="00C50E9F">
              <w:rPr>
                <w:rFonts w:ascii="Arial" w:hAnsi="Arial" w:cs="Arial"/>
                <w:sz w:val="20"/>
                <w:szCs w:val="20"/>
                <w:lang w:val="es-PE" w:eastAsia="es-ES"/>
              </w:rPr>
              <w:t>La población está compuesta por el personal de salud del Hospital San Juan de Lurigancho (22 personas).</w:t>
            </w:r>
          </w:p>
          <w:p w:rsidR="00C6675E" w:rsidRPr="00C50E9F" w:rsidRDefault="00C6675E" w:rsidP="00C6675E">
            <w:pPr>
              <w:spacing w:line="360" w:lineRule="auto"/>
              <w:jc w:val="both"/>
              <w:rPr>
                <w:rFonts w:ascii="Arial" w:hAnsi="Arial" w:cs="Arial"/>
                <w:b/>
                <w:sz w:val="20"/>
                <w:szCs w:val="20"/>
                <w:lang w:val="es-PE" w:eastAsia="es-ES"/>
              </w:rPr>
            </w:pPr>
            <w:r w:rsidRPr="00C50E9F">
              <w:rPr>
                <w:rFonts w:ascii="Arial" w:hAnsi="Arial" w:cs="Arial"/>
                <w:b/>
                <w:sz w:val="20"/>
                <w:szCs w:val="20"/>
                <w:lang w:val="es-PE" w:eastAsia="es-ES"/>
              </w:rPr>
              <w:t>MUESTRA</w:t>
            </w:r>
            <w:r w:rsidRPr="00C50E9F">
              <w:rPr>
                <w:rFonts w:ascii="Arial" w:hAnsi="Arial" w:cs="Arial"/>
                <w:b/>
                <w:sz w:val="20"/>
                <w:szCs w:val="20"/>
                <w:lang w:val="es-PE" w:eastAsia="es-ES"/>
              </w:rPr>
              <w:tab/>
            </w:r>
          </w:p>
          <w:p w:rsidR="00EF752B" w:rsidRPr="00C50E9F" w:rsidRDefault="00C50E9F" w:rsidP="00C6675E">
            <w:pPr>
              <w:spacing w:line="360" w:lineRule="auto"/>
              <w:jc w:val="both"/>
              <w:rPr>
                <w:rFonts w:ascii="Arial" w:hAnsi="Arial" w:cs="Arial"/>
                <w:sz w:val="20"/>
                <w:szCs w:val="20"/>
                <w:lang w:val="es-PE" w:eastAsia="es-ES"/>
              </w:rPr>
            </w:pPr>
            <w:r w:rsidRPr="00C50E9F">
              <w:rPr>
                <w:rFonts w:ascii="Arial" w:hAnsi="Arial" w:cs="Arial"/>
                <w:sz w:val="20"/>
                <w:szCs w:val="20"/>
                <w:lang w:val="es-PE" w:eastAsia="es-ES"/>
              </w:rPr>
              <w:t xml:space="preserve">Al ser una muestra pequeña, se tomará en cuenta a toda la población para el estudio, porque al usar la </w:t>
            </w:r>
            <w:r w:rsidRPr="00C50E9F">
              <w:rPr>
                <w:rFonts w:ascii="Arial" w:hAnsi="Arial" w:cs="Arial"/>
                <w:sz w:val="20"/>
                <w:szCs w:val="20"/>
                <w:lang w:val="es-PE" w:eastAsia="es-ES"/>
              </w:rPr>
              <w:lastRenderedPageBreak/>
              <w:t>fórmula para poblaciones finitas se tiene un valor muestral de 21 personas.</w:t>
            </w:r>
          </w:p>
        </w:tc>
      </w:tr>
    </w:tbl>
    <w:p w:rsidR="00555214" w:rsidRPr="00B07431" w:rsidRDefault="00555214" w:rsidP="005A63F3">
      <w:pPr>
        <w:spacing w:line="360" w:lineRule="auto"/>
        <w:jc w:val="both"/>
        <w:rPr>
          <w:rFonts w:ascii="Arial" w:hAnsi="Arial" w:cs="Arial"/>
          <w:b/>
          <w:bCs/>
          <w:sz w:val="24"/>
          <w:szCs w:val="24"/>
          <w:lang w:val="es-PE"/>
        </w:rPr>
      </w:pPr>
    </w:p>
    <w:p w:rsidR="00555214" w:rsidRPr="00B07431" w:rsidRDefault="00555214" w:rsidP="005A63F3">
      <w:pPr>
        <w:spacing w:before="240" w:after="0" w:line="360" w:lineRule="auto"/>
        <w:jc w:val="both"/>
        <w:rPr>
          <w:rFonts w:ascii="Arial" w:hAnsi="Arial" w:cs="Arial"/>
          <w:sz w:val="24"/>
          <w:szCs w:val="24"/>
          <w:lang w:val="es-PE"/>
        </w:rPr>
        <w:sectPr w:rsidR="00555214" w:rsidRPr="00B07431" w:rsidSect="00DF39BD">
          <w:pgSz w:w="16838" w:h="11906" w:orient="landscape"/>
          <w:pgMar w:top="1701" w:right="1418" w:bottom="1418" w:left="1985" w:header="709" w:footer="709" w:gutter="0"/>
          <w:cols w:space="708"/>
          <w:docGrid w:linePitch="360"/>
        </w:sectPr>
      </w:pPr>
    </w:p>
    <w:p w:rsidR="005469D1" w:rsidRDefault="00B210A4" w:rsidP="005469D1">
      <w:pPr>
        <w:spacing w:line="360" w:lineRule="auto"/>
        <w:jc w:val="both"/>
        <w:rPr>
          <w:rFonts w:ascii="Arial" w:hAnsi="Arial" w:cs="Arial"/>
          <w:b/>
          <w:sz w:val="24"/>
          <w:szCs w:val="24"/>
          <w:lang w:val="es-PE"/>
        </w:rPr>
      </w:pPr>
      <w:r>
        <w:rPr>
          <w:noProof/>
          <w:lang w:val="es-PE" w:eastAsia="es-PE"/>
        </w:rPr>
        <w:lastRenderedPageBreak/>
        <w:drawing>
          <wp:anchor distT="0" distB="0" distL="114300" distR="114300" simplePos="0" relativeHeight="251822080" behindDoc="0" locked="0" layoutInCell="1" allowOverlap="1">
            <wp:simplePos x="0" y="0"/>
            <wp:positionH relativeFrom="column">
              <wp:posOffset>-5080</wp:posOffset>
            </wp:positionH>
            <wp:positionV relativeFrom="paragraph">
              <wp:posOffset>362585</wp:posOffset>
            </wp:positionV>
            <wp:extent cx="5365115" cy="6356350"/>
            <wp:effectExtent l="0" t="0" r="6985"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4902" t="25039" r="34283" b="15781"/>
                    <a:stretch/>
                  </pic:blipFill>
                  <pic:spPr bwMode="auto">
                    <a:xfrm>
                      <a:off x="0" y="0"/>
                      <a:ext cx="5365115" cy="635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69D1">
        <w:rPr>
          <w:rFonts w:ascii="Arial" w:hAnsi="Arial" w:cs="Arial"/>
          <w:b/>
          <w:sz w:val="24"/>
          <w:szCs w:val="24"/>
          <w:lang w:val="es-PE"/>
        </w:rPr>
        <w:t>ANEXO 02</w:t>
      </w:r>
      <w:r w:rsidR="005469D1" w:rsidRPr="005469D1">
        <w:rPr>
          <w:rFonts w:ascii="Arial" w:hAnsi="Arial" w:cs="Arial"/>
          <w:b/>
          <w:sz w:val="24"/>
          <w:szCs w:val="24"/>
          <w:lang w:val="es-PE"/>
        </w:rPr>
        <w:t>: CONSENTIMIENTO INFORMADO</w:t>
      </w:r>
    </w:p>
    <w:p w:rsidR="005469D1" w:rsidRDefault="00B210A4" w:rsidP="005469D1">
      <w:pPr>
        <w:spacing w:line="360" w:lineRule="auto"/>
        <w:jc w:val="both"/>
        <w:rPr>
          <w:rFonts w:ascii="Arial" w:hAnsi="Arial" w:cs="Arial"/>
          <w:b/>
          <w:sz w:val="24"/>
          <w:szCs w:val="24"/>
          <w:lang w:val="es-PE"/>
        </w:rPr>
      </w:pPr>
      <w:r>
        <w:rPr>
          <w:rFonts w:ascii="Arial" w:hAnsi="Arial" w:cs="Arial"/>
          <w:b/>
          <w:sz w:val="24"/>
          <w:szCs w:val="24"/>
          <w:lang w:val="es-PE"/>
        </w:rPr>
        <w:br w:type="textWrapping" w:clear="all"/>
      </w:r>
    </w:p>
    <w:p w:rsidR="00B210A4" w:rsidRDefault="00B210A4" w:rsidP="005469D1">
      <w:pPr>
        <w:spacing w:line="360" w:lineRule="auto"/>
        <w:jc w:val="both"/>
        <w:rPr>
          <w:rFonts w:ascii="Arial" w:hAnsi="Arial" w:cs="Arial"/>
          <w:b/>
          <w:sz w:val="24"/>
          <w:szCs w:val="24"/>
          <w:lang w:val="es-PE"/>
        </w:rPr>
      </w:pPr>
    </w:p>
    <w:p w:rsidR="00B210A4" w:rsidRDefault="00B210A4" w:rsidP="005469D1">
      <w:pPr>
        <w:spacing w:line="360" w:lineRule="auto"/>
        <w:jc w:val="both"/>
        <w:rPr>
          <w:rFonts w:ascii="Arial" w:hAnsi="Arial" w:cs="Arial"/>
          <w:b/>
          <w:sz w:val="24"/>
          <w:szCs w:val="24"/>
          <w:lang w:val="es-PE"/>
        </w:rPr>
      </w:pPr>
    </w:p>
    <w:p w:rsidR="00B210A4" w:rsidRDefault="00B210A4" w:rsidP="005469D1">
      <w:pPr>
        <w:spacing w:line="360" w:lineRule="auto"/>
        <w:jc w:val="both"/>
        <w:rPr>
          <w:rFonts w:ascii="Arial" w:hAnsi="Arial" w:cs="Arial"/>
          <w:b/>
          <w:sz w:val="24"/>
          <w:szCs w:val="24"/>
          <w:lang w:val="es-PE"/>
        </w:rPr>
      </w:pPr>
    </w:p>
    <w:p w:rsidR="00B210A4" w:rsidRPr="005469D1" w:rsidRDefault="00B210A4" w:rsidP="005469D1">
      <w:pPr>
        <w:spacing w:line="360" w:lineRule="auto"/>
        <w:jc w:val="both"/>
        <w:rPr>
          <w:rFonts w:ascii="Arial" w:hAnsi="Arial" w:cs="Arial"/>
          <w:b/>
          <w:sz w:val="24"/>
          <w:szCs w:val="24"/>
          <w:lang w:val="es-PE"/>
        </w:rPr>
      </w:pPr>
    </w:p>
    <w:p w:rsidR="000A4D50" w:rsidRDefault="005469D1" w:rsidP="005A63F3">
      <w:pPr>
        <w:spacing w:line="360" w:lineRule="auto"/>
        <w:jc w:val="both"/>
        <w:rPr>
          <w:rFonts w:ascii="Arial" w:hAnsi="Arial" w:cs="Arial"/>
          <w:sz w:val="24"/>
          <w:szCs w:val="24"/>
          <w:lang w:val="es-PE"/>
        </w:rPr>
      </w:pPr>
      <w:r>
        <w:rPr>
          <w:rFonts w:ascii="Arial" w:hAnsi="Arial" w:cs="Arial"/>
          <w:b/>
          <w:sz w:val="24"/>
          <w:szCs w:val="24"/>
          <w:lang w:val="es-PE"/>
        </w:rPr>
        <w:lastRenderedPageBreak/>
        <w:t>ANEXO 03</w:t>
      </w:r>
      <w:r w:rsidR="004526FA" w:rsidRPr="00B07431">
        <w:rPr>
          <w:rFonts w:ascii="Arial" w:hAnsi="Arial" w:cs="Arial"/>
          <w:b/>
          <w:sz w:val="24"/>
          <w:szCs w:val="24"/>
          <w:lang w:val="es-PE"/>
        </w:rPr>
        <w:t>. ENCUESTA</w:t>
      </w:r>
    </w:p>
    <w:p w:rsidR="00C6675E" w:rsidRDefault="00B210A4" w:rsidP="005A63F3">
      <w:pPr>
        <w:spacing w:line="360" w:lineRule="auto"/>
        <w:jc w:val="both"/>
        <w:rPr>
          <w:rFonts w:ascii="Arial" w:hAnsi="Arial" w:cs="Arial"/>
          <w:noProof/>
          <w:sz w:val="24"/>
          <w:szCs w:val="24"/>
          <w:lang w:val="es-PE" w:eastAsia="es-PE"/>
        </w:rPr>
      </w:pPr>
      <w:r>
        <w:rPr>
          <w:noProof/>
          <w:lang w:val="es-PE" w:eastAsia="es-PE"/>
        </w:rPr>
        <w:drawing>
          <wp:inline distT="0" distB="0" distL="0" distR="0" wp14:anchorId="57AB2227" wp14:editId="67B86E89">
            <wp:extent cx="5387248" cy="7765967"/>
            <wp:effectExtent l="0" t="0" r="444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4696" t="23587" r="16738" b="8548"/>
                    <a:stretch/>
                  </pic:blipFill>
                  <pic:spPr bwMode="auto">
                    <a:xfrm>
                      <a:off x="0" y="0"/>
                      <a:ext cx="5412105" cy="7801799"/>
                    </a:xfrm>
                    <a:prstGeom prst="rect">
                      <a:avLst/>
                    </a:prstGeom>
                    <a:ln>
                      <a:noFill/>
                    </a:ln>
                    <a:extLst>
                      <a:ext uri="{53640926-AAD7-44D8-BBD7-CCE9431645EC}">
                        <a14:shadowObscured xmlns:a14="http://schemas.microsoft.com/office/drawing/2010/main"/>
                      </a:ext>
                    </a:extLst>
                  </pic:spPr>
                </pic:pic>
              </a:graphicData>
            </a:graphic>
          </wp:inline>
        </w:drawing>
      </w:r>
    </w:p>
    <w:p w:rsidR="00C6675E" w:rsidRDefault="00C6675E" w:rsidP="005A63F3">
      <w:pPr>
        <w:spacing w:line="360" w:lineRule="auto"/>
        <w:jc w:val="both"/>
        <w:rPr>
          <w:rFonts w:ascii="Arial" w:hAnsi="Arial" w:cs="Arial"/>
          <w:noProof/>
          <w:sz w:val="24"/>
          <w:szCs w:val="24"/>
          <w:lang w:val="es-PE" w:eastAsia="es-PE"/>
        </w:rPr>
      </w:pPr>
    </w:p>
    <w:p w:rsidR="000A4D50" w:rsidRDefault="00B210A4" w:rsidP="005A63F3">
      <w:pPr>
        <w:spacing w:line="360" w:lineRule="auto"/>
        <w:jc w:val="both"/>
        <w:rPr>
          <w:rFonts w:ascii="Arial" w:hAnsi="Arial" w:cs="Arial"/>
          <w:sz w:val="24"/>
          <w:szCs w:val="24"/>
          <w:lang w:val="es-PE"/>
        </w:rPr>
      </w:pPr>
      <w:r>
        <w:rPr>
          <w:noProof/>
          <w:lang w:val="es-PE" w:eastAsia="es-PE"/>
        </w:rPr>
        <w:lastRenderedPageBreak/>
        <w:drawing>
          <wp:inline distT="0" distB="0" distL="0" distR="0" wp14:anchorId="1CA1A651" wp14:editId="128A38C9">
            <wp:extent cx="5419725" cy="7557571"/>
            <wp:effectExtent l="0" t="0" r="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1223" t="25049" r="58376" b="8155"/>
                    <a:stretch/>
                  </pic:blipFill>
                  <pic:spPr bwMode="auto">
                    <a:xfrm>
                      <a:off x="0" y="0"/>
                      <a:ext cx="5443113" cy="7590184"/>
                    </a:xfrm>
                    <a:prstGeom prst="rect">
                      <a:avLst/>
                    </a:prstGeom>
                    <a:ln>
                      <a:noFill/>
                    </a:ln>
                    <a:extLst>
                      <a:ext uri="{53640926-AAD7-44D8-BBD7-CCE9431645EC}">
                        <a14:shadowObscured xmlns:a14="http://schemas.microsoft.com/office/drawing/2010/main"/>
                      </a:ext>
                    </a:extLst>
                  </pic:spPr>
                </pic:pic>
              </a:graphicData>
            </a:graphic>
          </wp:inline>
        </w:drawing>
      </w:r>
    </w:p>
    <w:p w:rsidR="00B210A4" w:rsidRDefault="00B210A4" w:rsidP="005A63F3">
      <w:pPr>
        <w:spacing w:line="360" w:lineRule="auto"/>
        <w:jc w:val="both"/>
        <w:rPr>
          <w:rFonts w:ascii="Arial" w:hAnsi="Arial" w:cs="Arial"/>
          <w:b/>
          <w:sz w:val="24"/>
          <w:szCs w:val="24"/>
          <w:lang w:val="es-PE"/>
        </w:rPr>
      </w:pPr>
    </w:p>
    <w:p w:rsidR="00B210A4" w:rsidRDefault="00B210A4" w:rsidP="005A63F3">
      <w:pPr>
        <w:spacing w:line="360" w:lineRule="auto"/>
        <w:jc w:val="both"/>
        <w:rPr>
          <w:rFonts w:ascii="Arial" w:hAnsi="Arial" w:cs="Arial"/>
          <w:b/>
          <w:sz w:val="24"/>
          <w:szCs w:val="24"/>
          <w:lang w:val="es-PE"/>
        </w:rPr>
      </w:pPr>
    </w:p>
    <w:p w:rsidR="00B210A4" w:rsidRDefault="00B210A4" w:rsidP="005A63F3">
      <w:pPr>
        <w:spacing w:line="360" w:lineRule="auto"/>
        <w:jc w:val="both"/>
        <w:rPr>
          <w:rFonts w:ascii="Arial" w:hAnsi="Arial" w:cs="Arial"/>
          <w:b/>
          <w:sz w:val="24"/>
          <w:szCs w:val="24"/>
          <w:lang w:val="es-PE"/>
        </w:rPr>
      </w:pPr>
    </w:p>
    <w:p w:rsidR="00763BA2" w:rsidRDefault="00B210A4" w:rsidP="005A63F3">
      <w:pPr>
        <w:spacing w:line="360" w:lineRule="auto"/>
        <w:jc w:val="both"/>
        <w:rPr>
          <w:rFonts w:ascii="Arial" w:hAnsi="Arial" w:cs="Arial"/>
          <w:b/>
          <w:sz w:val="24"/>
          <w:szCs w:val="24"/>
          <w:lang w:val="es-PE"/>
        </w:rPr>
      </w:pPr>
      <w:r>
        <w:rPr>
          <w:rFonts w:ascii="Arial" w:hAnsi="Arial" w:cs="Arial"/>
          <w:b/>
          <w:noProof/>
          <w:sz w:val="24"/>
          <w:szCs w:val="24"/>
          <w:lang w:val="es-PE" w:eastAsia="es-PE"/>
        </w:rPr>
        <w:lastRenderedPageBreak/>
        <w:drawing>
          <wp:anchor distT="0" distB="0" distL="114300" distR="114300" simplePos="0" relativeHeight="251823104" behindDoc="0" locked="0" layoutInCell="1" allowOverlap="1">
            <wp:simplePos x="0" y="0"/>
            <wp:positionH relativeFrom="column">
              <wp:posOffset>997585</wp:posOffset>
            </wp:positionH>
            <wp:positionV relativeFrom="paragraph">
              <wp:posOffset>362585</wp:posOffset>
            </wp:positionV>
            <wp:extent cx="2967990" cy="836930"/>
            <wp:effectExtent l="0" t="0" r="3810" b="127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7990" cy="836930"/>
                    </a:xfrm>
                    <a:prstGeom prst="rect">
                      <a:avLst/>
                    </a:prstGeom>
                    <a:noFill/>
                  </pic:spPr>
                </pic:pic>
              </a:graphicData>
            </a:graphic>
            <wp14:sizeRelH relativeFrom="page">
              <wp14:pctWidth>0</wp14:pctWidth>
            </wp14:sizeRelH>
            <wp14:sizeRelV relativeFrom="page">
              <wp14:pctHeight>0</wp14:pctHeight>
            </wp14:sizeRelV>
          </wp:anchor>
        </w:drawing>
      </w:r>
      <w:r w:rsidR="00763BA2" w:rsidRPr="00763BA2">
        <w:rPr>
          <w:rFonts w:ascii="Arial" w:hAnsi="Arial" w:cs="Arial"/>
          <w:b/>
          <w:sz w:val="24"/>
          <w:szCs w:val="24"/>
          <w:lang w:val="es-PE"/>
        </w:rPr>
        <w:t xml:space="preserve">ANEXO </w:t>
      </w:r>
      <w:r w:rsidR="00763BA2">
        <w:rPr>
          <w:rFonts w:ascii="Arial" w:hAnsi="Arial" w:cs="Arial"/>
          <w:b/>
          <w:sz w:val="24"/>
          <w:szCs w:val="24"/>
          <w:lang w:val="es-PE"/>
        </w:rPr>
        <w:t>0</w:t>
      </w:r>
      <w:r w:rsidR="005469D1">
        <w:rPr>
          <w:rFonts w:ascii="Arial" w:hAnsi="Arial" w:cs="Arial"/>
          <w:b/>
          <w:sz w:val="24"/>
          <w:szCs w:val="24"/>
          <w:lang w:val="es-PE"/>
        </w:rPr>
        <w:t>4</w:t>
      </w:r>
      <w:r w:rsidR="00763BA2" w:rsidRPr="00763BA2">
        <w:rPr>
          <w:rFonts w:ascii="Arial" w:hAnsi="Arial" w:cs="Arial"/>
          <w:b/>
          <w:sz w:val="24"/>
          <w:szCs w:val="24"/>
          <w:lang w:val="es-PE"/>
        </w:rPr>
        <w:t>: VALIDACIÓN DE EXPERTOS</w:t>
      </w:r>
    </w:p>
    <w:p w:rsidR="00B210A4" w:rsidRDefault="00B210A4" w:rsidP="00B210A4">
      <w:pPr>
        <w:spacing w:line="360" w:lineRule="auto"/>
        <w:jc w:val="center"/>
        <w:rPr>
          <w:rFonts w:ascii="Arial" w:hAnsi="Arial" w:cs="Arial"/>
          <w:b/>
          <w:sz w:val="24"/>
          <w:szCs w:val="24"/>
          <w:lang w:val="es-PE"/>
        </w:rPr>
      </w:pPr>
    </w:p>
    <w:p w:rsidR="00B210A4" w:rsidRPr="00763BA2" w:rsidRDefault="00B210A4" w:rsidP="005A63F3">
      <w:pPr>
        <w:spacing w:line="360" w:lineRule="auto"/>
        <w:jc w:val="both"/>
        <w:rPr>
          <w:rFonts w:ascii="Arial" w:hAnsi="Arial" w:cs="Arial"/>
          <w:b/>
          <w:sz w:val="24"/>
          <w:szCs w:val="24"/>
          <w:lang w:val="es-PE"/>
        </w:rPr>
      </w:pPr>
    </w:p>
    <w:p w:rsidR="00EF752B" w:rsidRPr="00B07431" w:rsidRDefault="00763BA2" w:rsidP="00B210A4">
      <w:pPr>
        <w:spacing w:line="360" w:lineRule="auto"/>
        <w:jc w:val="center"/>
        <w:rPr>
          <w:rFonts w:ascii="Arial" w:eastAsia="Arial Unicode MS" w:hAnsi="Arial" w:cs="Arial"/>
          <w:b/>
          <w:iCs/>
          <w:sz w:val="24"/>
          <w:szCs w:val="24"/>
          <w:lang w:val="es-PE"/>
        </w:rPr>
      </w:pPr>
      <w:r>
        <w:rPr>
          <w:noProof/>
          <w:lang w:val="es-PE" w:eastAsia="es-PE"/>
        </w:rPr>
        <w:drawing>
          <wp:inline distT="0" distB="0" distL="0" distR="0" wp14:anchorId="434F105C" wp14:editId="4B3380BF">
            <wp:extent cx="5302855" cy="6837489"/>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8194" t="29572" r="34095" b="9091"/>
                    <a:stretch/>
                  </pic:blipFill>
                  <pic:spPr bwMode="auto">
                    <a:xfrm>
                      <a:off x="0" y="0"/>
                      <a:ext cx="5364885" cy="6917470"/>
                    </a:xfrm>
                    <a:prstGeom prst="rect">
                      <a:avLst/>
                    </a:prstGeom>
                    <a:ln>
                      <a:noFill/>
                    </a:ln>
                    <a:extLst>
                      <a:ext uri="{53640926-AAD7-44D8-BBD7-CCE9431645EC}">
                        <a14:shadowObscured xmlns:a14="http://schemas.microsoft.com/office/drawing/2010/main"/>
                      </a:ext>
                    </a:extLst>
                  </pic:spPr>
                </pic:pic>
              </a:graphicData>
            </a:graphic>
          </wp:inline>
        </w:drawing>
      </w:r>
    </w:p>
    <w:sectPr w:rsidR="00EF752B" w:rsidRPr="00B07431" w:rsidSect="00DF39BD">
      <w:pgSz w:w="11906" w:h="16838"/>
      <w:pgMar w:top="1701"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E79" w:rsidRDefault="00990E79" w:rsidP="00C1679C">
      <w:pPr>
        <w:spacing w:after="0" w:line="240" w:lineRule="auto"/>
      </w:pPr>
      <w:r>
        <w:separator/>
      </w:r>
    </w:p>
  </w:endnote>
  <w:endnote w:type="continuationSeparator" w:id="0">
    <w:p w:rsidR="00990E79" w:rsidRDefault="00990E79" w:rsidP="00C16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9665499"/>
      <w:docPartObj>
        <w:docPartGallery w:val="Page Numbers (Bottom of Page)"/>
        <w:docPartUnique/>
      </w:docPartObj>
    </w:sdtPr>
    <w:sdtEndPr>
      <w:rPr>
        <w:rFonts w:ascii="Arial" w:hAnsi="Arial"/>
        <w:sz w:val="24"/>
      </w:rPr>
    </w:sdtEndPr>
    <w:sdtContent>
      <w:p w:rsidR="00E22A2F" w:rsidRPr="00C1679C" w:rsidRDefault="00E22A2F">
        <w:pPr>
          <w:pStyle w:val="Piedepgina"/>
          <w:jc w:val="right"/>
          <w:rPr>
            <w:rFonts w:ascii="Arial" w:hAnsi="Arial"/>
            <w:sz w:val="24"/>
          </w:rPr>
        </w:pPr>
        <w:r w:rsidRPr="00C1679C">
          <w:rPr>
            <w:rFonts w:ascii="Arial" w:hAnsi="Arial"/>
            <w:sz w:val="24"/>
          </w:rPr>
          <w:fldChar w:fldCharType="begin"/>
        </w:r>
        <w:r w:rsidRPr="00C1679C">
          <w:rPr>
            <w:rFonts w:ascii="Arial" w:hAnsi="Arial"/>
            <w:sz w:val="24"/>
          </w:rPr>
          <w:instrText>PAGE   \* MERGEFORMAT</w:instrText>
        </w:r>
        <w:r w:rsidRPr="00C1679C">
          <w:rPr>
            <w:rFonts w:ascii="Arial" w:hAnsi="Arial"/>
            <w:sz w:val="24"/>
          </w:rPr>
          <w:fldChar w:fldCharType="separate"/>
        </w:r>
        <w:r w:rsidR="00B35C2E">
          <w:rPr>
            <w:rFonts w:ascii="Arial" w:hAnsi="Arial"/>
            <w:noProof/>
            <w:sz w:val="24"/>
          </w:rPr>
          <w:t>21</w:t>
        </w:r>
        <w:r w:rsidRPr="00C1679C">
          <w:rPr>
            <w:rFonts w:ascii="Arial" w:hAnsi="Arial"/>
            <w:sz w:val="24"/>
          </w:rPr>
          <w:fldChar w:fldCharType="end"/>
        </w:r>
      </w:p>
    </w:sdtContent>
  </w:sdt>
  <w:p w:rsidR="00E22A2F" w:rsidRDefault="00E22A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E79" w:rsidRDefault="00990E79" w:rsidP="00C1679C">
      <w:pPr>
        <w:spacing w:after="0" w:line="240" w:lineRule="auto"/>
      </w:pPr>
      <w:r>
        <w:separator/>
      </w:r>
    </w:p>
  </w:footnote>
  <w:footnote w:type="continuationSeparator" w:id="0">
    <w:p w:rsidR="00990E79" w:rsidRDefault="00990E79" w:rsidP="00C167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35B"/>
    <w:multiLevelType w:val="hybridMultilevel"/>
    <w:tmpl w:val="924276FC"/>
    <w:lvl w:ilvl="0" w:tplc="08D2BC50">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63F4976"/>
    <w:multiLevelType w:val="multilevel"/>
    <w:tmpl w:val="0892074E"/>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F25D7C"/>
    <w:multiLevelType w:val="multilevel"/>
    <w:tmpl w:val="4790D5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CA44ED"/>
    <w:multiLevelType w:val="hybridMultilevel"/>
    <w:tmpl w:val="ED0A45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0BCA0198"/>
    <w:multiLevelType w:val="multilevel"/>
    <w:tmpl w:val="7FC2B8C6"/>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2841284"/>
    <w:multiLevelType w:val="multilevel"/>
    <w:tmpl w:val="E5FA597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536E3C"/>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7" w15:restartNumberingAfterBreak="0">
    <w:nsid w:val="15C97541"/>
    <w:multiLevelType w:val="hybridMultilevel"/>
    <w:tmpl w:val="91445D68"/>
    <w:lvl w:ilvl="0" w:tplc="CCE04D10">
      <w:start w:val="1"/>
      <w:numFmt w:val="upperRoman"/>
      <w:lvlText w:val="%1."/>
      <w:lvlJc w:val="left"/>
      <w:pPr>
        <w:ind w:left="1080" w:hanging="720"/>
      </w:pPr>
      <w:rPr>
        <w:rFonts w:ascii="Arial" w:eastAsiaTheme="minorHAnsi"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75B259A"/>
    <w:multiLevelType w:val="hybridMultilevel"/>
    <w:tmpl w:val="81D2C03E"/>
    <w:lvl w:ilvl="0" w:tplc="9800E428">
      <w:start w:val="1"/>
      <w:numFmt w:val="decimal"/>
      <w:lvlText w:val="%1."/>
      <w:lvlJc w:val="left"/>
      <w:pPr>
        <w:ind w:left="6031" w:hanging="360"/>
      </w:pPr>
      <w:rPr>
        <w:rFonts w:hint="default"/>
        <w:b w:val="0"/>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AB844AC"/>
    <w:multiLevelType w:val="multilevel"/>
    <w:tmpl w:val="8F401F5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9F4D67"/>
    <w:multiLevelType w:val="multilevel"/>
    <w:tmpl w:val="69A07766"/>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C2D111A"/>
    <w:multiLevelType w:val="hybridMultilevel"/>
    <w:tmpl w:val="91108766"/>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CFB79C7"/>
    <w:multiLevelType w:val="hybridMultilevel"/>
    <w:tmpl w:val="2B76C23C"/>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3" w15:restartNumberingAfterBreak="0">
    <w:nsid w:val="1D74239C"/>
    <w:multiLevelType w:val="multilevel"/>
    <w:tmpl w:val="9B188B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3610C3"/>
    <w:multiLevelType w:val="hybridMultilevel"/>
    <w:tmpl w:val="5D4802D8"/>
    <w:lvl w:ilvl="0" w:tplc="9082347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1D773A9"/>
    <w:multiLevelType w:val="hybridMultilevel"/>
    <w:tmpl w:val="EA4E42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22D33D28"/>
    <w:multiLevelType w:val="hybridMultilevel"/>
    <w:tmpl w:val="DD6E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CC835E4"/>
    <w:multiLevelType w:val="multilevel"/>
    <w:tmpl w:val="5FA259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927185"/>
    <w:multiLevelType w:val="multilevel"/>
    <w:tmpl w:val="8040A8A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10716B0"/>
    <w:multiLevelType w:val="hybridMultilevel"/>
    <w:tmpl w:val="49E2F148"/>
    <w:lvl w:ilvl="0" w:tplc="280A000F">
      <w:start w:val="1"/>
      <w:numFmt w:val="decimal"/>
      <w:lvlText w:val="%1."/>
      <w:lvlJc w:val="left"/>
      <w:pPr>
        <w:ind w:left="8865" w:hanging="360"/>
      </w:pPr>
    </w:lvl>
    <w:lvl w:ilvl="1" w:tplc="280A0019">
      <w:start w:val="1"/>
      <w:numFmt w:val="lowerLetter"/>
      <w:lvlText w:val="%2."/>
      <w:lvlJc w:val="left"/>
      <w:pPr>
        <w:ind w:left="9585" w:hanging="360"/>
      </w:pPr>
    </w:lvl>
    <w:lvl w:ilvl="2" w:tplc="280A001B" w:tentative="1">
      <w:start w:val="1"/>
      <w:numFmt w:val="lowerRoman"/>
      <w:lvlText w:val="%3."/>
      <w:lvlJc w:val="right"/>
      <w:pPr>
        <w:ind w:left="10305" w:hanging="180"/>
      </w:pPr>
    </w:lvl>
    <w:lvl w:ilvl="3" w:tplc="280A000F" w:tentative="1">
      <w:start w:val="1"/>
      <w:numFmt w:val="decimal"/>
      <w:lvlText w:val="%4."/>
      <w:lvlJc w:val="left"/>
      <w:pPr>
        <w:ind w:left="11025" w:hanging="360"/>
      </w:pPr>
    </w:lvl>
    <w:lvl w:ilvl="4" w:tplc="280A0019" w:tentative="1">
      <w:start w:val="1"/>
      <w:numFmt w:val="lowerLetter"/>
      <w:lvlText w:val="%5."/>
      <w:lvlJc w:val="left"/>
      <w:pPr>
        <w:ind w:left="11745" w:hanging="360"/>
      </w:pPr>
    </w:lvl>
    <w:lvl w:ilvl="5" w:tplc="280A001B" w:tentative="1">
      <w:start w:val="1"/>
      <w:numFmt w:val="lowerRoman"/>
      <w:lvlText w:val="%6."/>
      <w:lvlJc w:val="right"/>
      <w:pPr>
        <w:ind w:left="12465" w:hanging="180"/>
      </w:pPr>
    </w:lvl>
    <w:lvl w:ilvl="6" w:tplc="280A000F" w:tentative="1">
      <w:start w:val="1"/>
      <w:numFmt w:val="decimal"/>
      <w:lvlText w:val="%7."/>
      <w:lvlJc w:val="left"/>
      <w:pPr>
        <w:ind w:left="13185" w:hanging="360"/>
      </w:pPr>
    </w:lvl>
    <w:lvl w:ilvl="7" w:tplc="280A0019" w:tentative="1">
      <w:start w:val="1"/>
      <w:numFmt w:val="lowerLetter"/>
      <w:lvlText w:val="%8."/>
      <w:lvlJc w:val="left"/>
      <w:pPr>
        <w:ind w:left="13905" w:hanging="360"/>
      </w:pPr>
    </w:lvl>
    <w:lvl w:ilvl="8" w:tplc="280A001B" w:tentative="1">
      <w:start w:val="1"/>
      <w:numFmt w:val="lowerRoman"/>
      <w:lvlText w:val="%9."/>
      <w:lvlJc w:val="right"/>
      <w:pPr>
        <w:ind w:left="14625" w:hanging="180"/>
      </w:pPr>
    </w:lvl>
  </w:abstractNum>
  <w:abstractNum w:abstractNumId="20" w15:restartNumberingAfterBreak="0">
    <w:nsid w:val="34CF1E21"/>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21" w15:restartNumberingAfterBreak="0">
    <w:nsid w:val="34E31734"/>
    <w:multiLevelType w:val="hybridMultilevel"/>
    <w:tmpl w:val="D9CAB980"/>
    <w:lvl w:ilvl="0" w:tplc="49BC01D2">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7A56BF9"/>
    <w:multiLevelType w:val="hybridMultilevel"/>
    <w:tmpl w:val="0BF4E3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7AA22A2"/>
    <w:multiLevelType w:val="hybridMultilevel"/>
    <w:tmpl w:val="93EC70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3A2262A1"/>
    <w:multiLevelType w:val="hybridMultilevel"/>
    <w:tmpl w:val="2FCAD0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407515A2"/>
    <w:multiLevelType w:val="multilevel"/>
    <w:tmpl w:val="54907168"/>
    <w:lvl w:ilvl="0">
      <w:start w:val="1"/>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0F0689B"/>
    <w:multiLevelType w:val="multilevel"/>
    <w:tmpl w:val="BB4622C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3D16011"/>
    <w:multiLevelType w:val="hybridMultilevel"/>
    <w:tmpl w:val="4F68B050"/>
    <w:lvl w:ilvl="0" w:tplc="E020C41A">
      <w:start w:val="1"/>
      <w:numFmt w:val="bullet"/>
      <w:lvlText w:val="•"/>
      <w:lvlJc w:val="left"/>
      <w:pPr>
        <w:ind w:left="720" w:hanging="360"/>
      </w:pPr>
      <w:rPr>
        <w:rFonts w:ascii="Arial" w:hAnsi="Arial"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E141A4A"/>
    <w:multiLevelType w:val="hybridMultilevel"/>
    <w:tmpl w:val="8DF8E350"/>
    <w:lvl w:ilvl="0" w:tplc="280A000F">
      <w:start w:val="1"/>
      <w:numFmt w:val="decimal"/>
      <w:lvlText w:val="%1."/>
      <w:lvlJc w:val="left"/>
      <w:pPr>
        <w:ind w:left="2421" w:hanging="360"/>
      </w:pPr>
    </w:lvl>
    <w:lvl w:ilvl="1" w:tplc="280A0019">
      <w:start w:val="1"/>
      <w:numFmt w:val="lowerLetter"/>
      <w:lvlText w:val="%2."/>
      <w:lvlJc w:val="left"/>
      <w:pPr>
        <w:ind w:left="3141" w:hanging="360"/>
      </w:pPr>
    </w:lvl>
    <w:lvl w:ilvl="2" w:tplc="280A001B">
      <w:start w:val="1"/>
      <w:numFmt w:val="lowerRoman"/>
      <w:lvlText w:val="%3."/>
      <w:lvlJc w:val="right"/>
      <w:pPr>
        <w:ind w:left="3861" w:hanging="180"/>
      </w:pPr>
    </w:lvl>
    <w:lvl w:ilvl="3" w:tplc="280A000F">
      <w:start w:val="1"/>
      <w:numFmt w:val="decimal"/>
      <w:lvlText w:val="%4."/>
      <w:lvlJc w:val="left"/>
      <w:pPr>
        <w:ind w:left="786" w:hanging="360"/>
      </w:pPr>
    </w:lvl>
    <w:lvl w:ilvl="4" w:tplc="280A0019">
      <w:start w:val="1"/>
      <w:numFmt w:val="lowerLetter"/>
      <w:lvlText w:val="%5."/>
      <w:lvlJc w:val="left"/>
      <w:pPr>
        <w:ind w:left="5301" w:hanging="360"/>
      </w:pPr>
    </w:lvl>
    <w:lvl w:ilvl="5" w:tplc="280A001B">
      <w:start w:val="1"/>
      <w:numFmt w:val="lowerRoman"/>
      <w:lvlText w:val="%6."/>
      <w:lvlJc w:val="right"/>
      <w:pPr>
        <w:ind w:left="6021" w:hanging="180"/>
      </w:pPr>
    </w:lvl>
    <w:lvl w:ilvl="6" w:tplc="280A000F">
      <w:start w:val="1"/>
      <w:numFmt w:val="decimal"/>
      <w:lvlText w:val="%7."/>
      <w:lvlJc w:val="left"/>
      <w:pPr>
        <w:ind w:left="6741" w:hanging="360"/>
      </w:pPr>
    </w:lvl>
    <w:lvl w:ilvl="7" w:tplc="280A0019">
      <w:start w:val="1"/>
      <w:numFmt w:val="lowerLetter"/>
      <w:lvlText w:val="%8."/>
      <w:lvlJc w:val="left"/>
      <w:pPr>
        <w:ind w:left="7461" w:hanging="360"/>
      </w:pPr>
    </w:lvl>
    <w:lvl w:ilvl="8" w:tplc="280A001B">
      <w:start w:val="1"/>
      <w:numFmt w:val="lowerRoman"/>
      <w:lvlText w:val="%9."/>
      <w:lvlJc w:val="right"/>
      <w:pPr>
        <w:ind w:left="8181" w:hanging="180"/>
      </w:pPr>
    </w:lvl>
  </w:abstractNum>
  <w:abstractNum w:abstractNumId="29" w15:restartNumberingAfterBreak="0">
    <w:nsid w:val="4FAB29A8"/>
    <w:multiLevelType w:val="multilevel"/>
    <w:tmpl w:val="81C2903E"/>
    <w:lvl w:ilvl="0">
      <w:start w:val="1"/>
      <w:numFmt w:val="decimal"/>
      <w:lvlText w:val="%1"/>
      <w:lvlJc w:val="left"/>
      <w:pPr>
        <w:ind w:left="360" w:hanging="360"/>
      </w:pPr>
      <w:rPr>
        <w:rFonts w:hint="default"/>
      </w:rPr>
    </w:lvl>
    <w:lvl w:ilvl="1">
      <w:start w:val="3"/>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30" w15:restartNumberingAfterBreak="0">
    <w:nsid w:val="517C3779"/>
    <w:multiLevelType w:val="multilevel"/>
    <w:tmpl w:val="B7B67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A40AC9"/>
    <w:multiLevelType w:val="hybridMultilevel"/>
    <w:tmpl w:val="EA1498CE"/>
    <w:lvl w:ilvl="0" w:tplc="0C0A000F">
      <w:start w:val="1"/>
      <w:numFmt w:val="decimal"/>
      <w:lvlText w:val="%1."/>
      <w:lvlJc w:val="left"/>
      <w:pPr>
        <w:ind w:left="736" w:hanging="360"/>
      </w:pPr>
    </w:lvl>
    <w:lvl w:ilvl="1" w:tplc="0C0A0019">
      <w:start w:val="1"/>
      <w:numFmt w:val="lowerLetter"/>
      <w:lvlText w:val="%2."/>
      <w:lvlJc w:val="left"/>
      <w:pPr>
        <w:ind w:left="1456" w:hanging="360"/>
      </w:pPr>
    </w:lvl>
    <w:lvl w:ilvl="2" w:tplc="0C0A001B">
      <w:start w:val="1"/>
      <w:numFmt w:val="lowerRoman"/>
      <w:lvlText w:val="%3."/>
      <w:lvlJc w:val="right"/>
      <w:pPr>
        <w:ind w:left="2176" w:hanging="180"/>
      </w:pPr>
    </w:lvl>
    <w:lvl w:ilvl="3" w:tplc="0C0A000F">
      <w:start w:val="1"/>
      <w:numFmt w:val="decimal"/>
      <w:lvlText w:val="%4."/>
      <w:lvlJc w:val="left"/>
      <w:pPr>
        <w:ind w:left="2896" w:hanging="360"/>
      </w:pPr>
    </w:lvl>
    <w:lvl w:ilvl="4" w:tplc="0C0A0019">
      <w:start w:val="1"/>
      <w:numFmt w:val="lowerLetter"/>
      <w:lvlText w:val="%5."/>
      <w:lvlJc w:val="left"/>
      <w:pPr>
        <w:ind w:left="3616" w:hanging="360"/>
      </w:pPr>
    </w:lvl>
    <w:lvl w:ilvl="5" w:tplc="0C0A001B">
      <w:start w:val="1"/>
      <w:numFmt w:val="lowerRoman"/>
      <w:lvlText w:val="%6."/>
      <w:lvlJc w:val="right"/>
      <w:pPr>
        <w:ind w:left="4336" w:hanging="180"/>
      </w:pPr>
    </w:lvl>
    <w:lvl w:ilvl="6" w:tplc="0C0A000F">
      <w:start w:val="1"/>
      <w:numFmt w:val="decimal"/>
      <w:lvlText w:val="%7."/>
      <w:lvlJc w:val="left"/>
      <w:pPr>
        <w:ind w:left="5056" w:hanging="360"/>
      </w:pPr>
    </w:lvl>
    <w:lvl w:ilvl="7" w:tplc="0C0A0019">
      <w:start w:val="1"/>
      <w:numFmt w:val="lowerLetter"/>
      <w:lvlText w:val="%8."/>
      <w:lvlJc w:val="left"/>
      <w:pPr>
        <w:ind w:left="5776" w:hanging="360"/>
      </w:pPr>
    </w:lvl>
    <w:lvl w:ilvl="8" w:tplc="0C0A001B">
      <w:start w:val="1"/>
      <w:numFmt w:val="lowerRoman"/>
      <w:lvlText w:val="%9."/>
      <w:lvlJc w:val="right"/>
      <w:pPr>
        <w:ind w:left="6496" w:hanging="180"/>
      </w:pPr>
    </w:lvl>
  </w:abstractNum>
  <w:abstractNum w:abstractNumId="32" w15:restartNumberingAfterBreak="0">
    <w:nsid w:val="56DB6040"/>
    <w:multiLevelType w:val="multilevel"/>
    <w:tmpl w:val="5768A6EC"/>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15:restartNumberingAfterBreak="0">
    <w:nsid w:val="596E25BA"/>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34" w15:restartNumberingAfterBreak="0">
    <w:nsid w:val="5DFE1E10"/>
    <w:multiLevelType w:val="multilevel"/>
    <w:tmpl w:val="1960FC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1B53429"/>
    <w:multiLevelType w:val="hybridMultilevel"/>
    <w:tmpl w:val="9AF88CE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23F594E"/>
    <w:multiLevelType w:val="hybridMultilevel"/>
    <w:tmpl w:val="2986811C"/>
    <w:lvl w:ilvl="0" w:tplc="280A0001">
      <w:start w:val="1"/>
      <w:numFmt w:val="bullet"/>
      <w:lvlText w:val=""/>
      <w:lvlJc w:val="left"/>
      <w:pPr>
        <w:ind w:left="2905" w:hanging="360"/>
      </w:pPr>
      <w:rPr>
        <w:rFonts w:ascii="Symbol" w:hAnsi="Symbol" w:hint="default"/>
        <w:sz w:val="24"/>
      </w:rPr>
    </w:lvl>
    <w:lvl w:ilvl="1" w:tplc="280A0019">
      <w:start w:val="1"/>
      <w:numFmt w:val="lowerLetter"/>
      <w:lvlText w:val="%2."/>
      <w:lvlJc w:val="left"/>
      <w:pPr>
        <w:ind w:left="3625" w:hanging="360"/>
      </w:pPr>
    </w:lvl>
    <w:lvl w:ilvl="2" w:tplc="280A001B" w:tentative="1">
      <w:start w:val="1"/>
      <w:numFmt w:val="lowerRoman"/>
      <w:lvlText w:val="%3."/>
      <w:lvlJc w:val="right"/>
      <w:pPr>
        <w:ind w:left="4345" w:hanging="180"/>
      </w:pPr>
    </w:lvl>
    <w:lvl w:ilvl="3" w:tplc="280A000F" w:tentative="1">
      <w:start w:val="1"/>
      <w:numFmt w:val="decimal"/>
      <w:lvlText w:val="%4."/>
      <w:lvlJc w:val="left"/>
      <w:pPr>
        <w:ind w:left="5065" w:hanging="360"/>
      </w:pPr>
    </w:lvl>
    <w:lvl w:ilvl="4" w:tplc="280A0019" w:tentative="1">
      <w:start w:val="1"/>
      <w:numFmt w:val="lowerLetter"/>
      <w:lvlText w:val="%5."/>
      <w:lvlJc w:val="left"/>
      <w:pPr>
        <w:ind w:left="5785" w:hanging="360"/>
      </w:pPr>
    </w:lvl>
    <w:lvl w:ilvl="5" w:tplc="280A001B" w:tentative="1">
      <w:start w:val="1"/>
      <w:numFmt w:val="lowerRoman"/>
      <w:lvlText w:val="%6."/>
      <w:lvlJc w:val="right"/>
      <w:pPr>
        <w:ind w:left="6505" w:hanging="180"/>
      </w:pPr>
    </w:lvl>
    <w:lvl w:ilvl="6" w:tplc="280A000F" w:tentative="1">
      <w:start w:val="1"/>
      <w:numFmt w:val="decimal"/>
      <w:lvlText w:val="%7."/>
      <w:lvlJc w:val="left"/>
      <w:pPr>
        <w:ind w:left="7225" w:hanging="360"/>
      </w:pPr>
    </w:lvl>
    <w:lvl w:ilvl="7" w:tplc="280A0019" w:tentative="1">
      <w:start w:val="1"/>
      <w:numFmt w:val="lowerLetter"/>
      <w:lvlText w:val="%8."/>
      <w:lvlJc w:val="left"/>
      <w:pPr>
        <w:ind w:left="7945" w:hanging="360"/>
      </w:pPr>
    </w:lvl>
    <w:lvl w:ilvl="8" w:tplc="280A001B" w:tentative="1">
      <w:start w:val="1"/>
      <w:numFmt w:val="lowerRoman"/>
      <w:lvlText w:val="%9."/>
      <w:lvlJc w:val="right"/>
      <w:pPr>
        <w:ind w:left="8665" w:hanging="180"/>
      </w:pPr>
    </w:lvl>
  </w:abstractNum>
  <w:abstractNum w:abstractNumId="37" w15:restartNumberingAfterBreak="0">
    <w:nsid w:val="67F9141B"/>
    <w:multiLevelType w:val="hybridMultilevel"/>
    <w:tmpl w:val="F1DE5530"/>
    <w:lvl w:ilvl="0" w:tplc="280A000F">
      <w:start w:val="1"/>
      <w:numFmt w:val="decimal"/>
      <w:lvlText w:val="%1."/>
      <w:lvlJc w:val="left"/>
      <w:pPr>
        <w:ind w:left="724" w:hanging="360"/>
      </w:pPr>
    </w:lvl>
    <w:lvl w:ilvl="1" w:tplc="280A0019" w:tentative="1">
      <w:start w:val="1"/>
      <w:numFmt w:val="lowerLetter"/>
      <w:lvlText w:val="%2."/>
      <w:lvlJc w:val="left"/>
      <w:pPr>
        <w:ind w:left="1444" w:hanging="360"/>
      </w:pPr>
    </w:lvl>
    <w:lvl w:ilvl="2" w:tplc="280A001B" w:tentative="1">
      <w:start w:val="1"/>
      <w:numFmt w:val="lowerRoman"/>
      <w:lvlText w:val="%3."/>
      <w:lvlJc w:val="right"/>
      <w:pPr>
        <w:ind w:left="2164" w:hanging="180"/>
      </w:pPr>
    </w:lvl>
    <w:lvl w:ilvl="3" w:tplc="280A000F" w:tentative="1">
      <w:start w:val="1"/>
      <w:numFmt w:val="decimal"/>
      <w:lvlText w:val="%4."/>
      <w:lvlJc w:val="left"/>
      <w:pPr>
        <w:ind w:left="2884" w:hanging="360"/>
      </w:pPr>
    </w:lvl>
    <w:lvl w:ilvl="4" w:tplc="280A0019" w:tentative="1">
      <w:start w:val="1"/>
      <w:numFmt w:val="lowerLetter"/>
      <w:lvlText w:val="%5."/>
      <w:lvlJc w:val="left"/>
      <w:pPr>
        <w:ind w:left="3604" w:hanging="360"/>
      </w:pPr>
    </w:lvl>
    <w:lvl w:ilvl="5" w:tplc="280A001B" w:tentative="1">
      <w:start w:val="1"/>
      <w:numFmt w:val="lowerRoman"/>
      <w:lvlText w:val="%6."/>
      <w:lvlJc w:val="right"/>
      <w:pPr>
        <w:ind w:left="4324" w:hanging="180"/>
      </w:pPr>
    </w:lvl>
    <w:lvl w:ilvl="6" w:tplc="280A000F" w:tentative="1">
      <w:start w:val="1"/>
      <w:numFmt w:val="decimal"/>
      <w:lvlText w:val="%7."/>
      <w:lvlJc w:val="left"/>
      <w:pPr>
        <w:ind w:left="5044" w:hanging="360"/>
      </w:pPr>
    </w:lvl>
    <w:lvl w:ilvl="7" w:tplc="280A0019" w:tentative="1">
      <w:start w:val="1"/>
      <w:numFmt w:val="lowerLetter"/>
      <w:lvlText w:val="%8."/>
      <w:lvlJc w:val="left"/>
      <w:pPr>
        <w:ind w:left="5764" w:hanging="360"/>
      </w:pPr>
    </w:lvl>
    <w:lvl w:ilvl="8" w:tplc="280A001B" w:tentative="1">
      <w:start w:val="1"/>
      <w:numFmt w:val="lowerRoman"/>
      <w:lvlText w:val="%9."/>
      <w:lvlJc w:val="right"/>
      <w:pPr>
        <w:ind w:left="6484" w:hanging="180"/>
      </w:pPr>
    </w:lvl>
  </w:abstractNum>
  <w:abstractNum w:abstractNumId="38" w15:restartNumberingAfterBreak="0">
    <w:nsid w:val="69ED6AFF"/>
    <w:multiLevelType w:val="singleLevel"/>
    <w:tmpl w:val="F04ACF62"/>
    <w:lvl w:ilvl="0">
      <w:start w:val="1"/>
      <w:numFmt w:val="decimal"/>
      <w:lvlText w:val="%1."/>
      <w:lvlJc w:val="left"/>
      <w:pPr>
        <w:tabs>
          <w:tab w:val="num" w:pos="525"/>
        </w:tabs>
        <w:ind w:left="525" w:hanging="525"/>
      </w:pPr>
      <w:rPr>
        <w:rFonts w:hint="default"/>
      </w:rPr>
    </w:lvl>
  </w:abstractNum>
  <w:abstractNum w:abstractNumId="39" w15:restartNumberingAfterBreak="0">
    <w:nsid w:val="6B0C0B7F"/>
    <w:multiLevelType w:val="multilevel"/>
    <w:tmpl w:val="43FCAC56"/>
    <w:lvl w:ilvl="0">
      <w:start w:val="1"/>
      <w:numFmt w:val="upperRoman"/>
      <w:lvlText w:val="%1."/>
      <w:lvlJc w:val="left"/>
      <w:pPr>
        <w:ind w:left="1080"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b/>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40" w15:restartNumberingAfterBreak="0">
    <w:nsid w:val="6E370B95"/>
    <w:multiLevelType w:val="hybridMultilevel"/>
    <w:tmpl w:val="08BA0458"/>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1" w15:restartNumberingAfterBreak="0">
    <w:nsid w:val="71633A19"/>
    <w:multiLevelType w:val="hybridMultilevel"/>
    <w:tmpl w:val="0C0A4E4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72BC72B9"/>
    <w:multiLevelType w:val="hybridMultilevel"/>
    <w:tmpl w:val="CB9A8B9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75186E88"/>
    <w:multiLevelType w:val="hybridMultilevel"/>
    <w:tmpl w:val="5350A3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775A069B"/>
    <w:multiLevelType w:val="hybridMultilevel"/>
    <w:tmpl w:val="149AC694"/>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5" w15:restartNumberingAfterBreak="0">
    <w:nsid w:val="7B1F20DF"/>
    <w:multiLevelType w:val="hybridMultilevel"/>
    <w:tmpl w:val="20246FAE"/>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46" w15:restartNumberingAfterBreak="0">
    <w:nsid w:val="7B500933"/>
    <w:multiLevelType w:val="hybridMultilevel"/>
    <w:tmpl w:val="A922E6F2"/>
    <w:lvl w:ilvl="0" w:tplc="280A000F">
      <w:start w:val="1"/>
      <w:numFmt w:val="decimal"/>
      <w:lvlText w:val="%1."/>
      <w:lvlJc w:val="left"/>
      <w:pPr>
        <w:ind w:left="644"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7D3B0944"/>
    <w:multiLevelType w:val="hybridMultilevel"/>
    <w:tmpl w:val="0C64B4AA"/>
    <w:lvl w:ilvl="0" w:tplc="280A0017">
      <w:start w:val="1"/>
      <w:numFmt w:val="lowerLetter"/>
      <w:lvlText w:val="%1)"/>
      <w:lvlJc w:val="left"/>
      <w:pPr>
        <w:ind w:left="2703" w:hanging="360"/>
      </w:pPr>
    </w:lvl>
    <w:lvl w:ilvl="1" w:tplc="280A0019" w:tentative="1">
      <w:start w:val="1"/>
      <w:numFmt w:val="lowerLetter"/>
      <w:lvlText w:val="%2."/>
      <w:lvlJc w:val="left"/>
      <w:pPr>
        <w:ind w:left="3423" w:hanging="360"/>
      </w:pPr>
    </w:lvl>
    <w:lvl w:ilvl="2" w:tplc="280A001B" w:tentative="1">
      <w:start w:val="1"/>
      <w:numFmt w:val="lowerRoman"/>
      <w:lvlText w:val="%3."/>
      <w:lvlJc w:val="right"/>
      <w:pPr>
        <w:ind w:left="4143" w:hanging="180"/>
      </w:pPr>
    </w:lvl>
    <w:lvl w:ilvl="3" w:tplc="280A000F" w:tentative="1">
      <w:start w:val="1"/>
      <w:numFmt w:val="decimal"/>
      <w:lvlText w:val="%4."/>
      <w:lvlJc w:val="left"/>
      <w:pPr>
        <w:ind w:left="4863" w:hanging="360"/>
      </w:pPr>
    </w:lvl>
    <w:lvl w:ilvl="4" w:tplc="280A0019" w:tentative="1">
      <w:start w:val="1"/>
      <w:numFmt w:val="lowerLetter"/>
      <w:lvlText w:val="%5."/>
      <w:lvlJc w:val="left"/>
      <w:pPr>
        <w:ind w:left="5583" w:hanging="360"/>
      </w:pPr>
    </w:lvl>
    <w:lvl w:ilvl="5" w:tplc="280A001B" w:tentative="1">
      <w:start w:val="1"/>
      <w:numFmt w:val="lowerRoman"/>
      <w:lvlText w:val="%6."/>
      <w:lvlJc w:val="right"/>
      <w:pPr>
        <w:ind w:left="6303" w:hanging="180"/>
      </w:pPr>
    </w:lvl>
    <w:lvl w:ilvl="6" w:tplc="280A000F" w:tentative="1">
      <w:start w:val="1"/>
      <w:numFmt w:val="decimal"/>
      <w:lvlText w:val="%7."/>
      <w:lvlJc w:val="left"/>
      <w:pPr>
        <w:ind w:left="7023" w:hanging="360"/>
      </w:pPr>
    </w:lvl>
    <w:lvl w:ilvl="7" w:tplc="280A0019" w:tentative="1">
      <w:start w:val="1"/>
      <w:numFmt w:val="lowerLetter"/>
      <w:lvlText w:val="%8."/>
      <w:lvlJc w:val="left"/>
      <w:pPr>
        <w:ind w:left="7743" w:hanging="360"/>
      </w:pPr>
    </w:lvl>
    <w:lvl w:ilvl="8" w:tplc="280A001B" w:tentative="1">
      <w:start w:val="1"/>
      <w:numFmt w:val="lowerRoman"/>
      <w:lvlText w:val="%9."/>
      <w:lvlJc w:val="right"/>
      <w:pPr>
        <w:ind w:left="8463" w:hanging="180"/>
      </w:pPr>
    </w:lvl>
  </w:abstractNum>
  <w:abstractNum w:abstractNumId="48" w15:restartNumberingAfterBreak="0">
    <w:nsid w:val="7FDE4074"/>
    <w:multiLevelType w:val="hybridMultilevel"/>
    <w:tmpl w:val="A1442E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1"/>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37"/>
  </w:num>
  <w:num w:numId="8">
    <w:abstractNumId w:val="42"/>
  </w:num>
  <w:num w:numId="9">
    <w:abstractNumId w:val="43"/>
  </w:num>
  <w:num w:numId="10">
    <w:abstractNumId w:val="15"/>
  </w:num>
  <w:num w:numId="11">
    <w:abstractNumId w:val="48"/>
  </w:num>
  <w:num w:numId="12">
    <w:abstractNumId w:val="24"/>
  </w:num>
  <w:num w:numId="13">
    <w:abstractNumId w:val="3"/>
  </w:num>
  <w:num w:numId="14">
    <w:abstractNumId w:val="41"/>
  </w:num>
  <w:num w:numId="15">
    <w:abstractNumId w:val="19"/>
  </w:num>
  <w:num w:numId="16">
    <w:abstractNumId w:val="23"/>
  </w:num>
  <w:num w:numId="17">
    <w:abstractNumId w:val="27"/>
  </w:num>
  <w:num w:numId="18">
    <w:abstractNumId w:val="2"/>
  </w:num>
  <w:num w:numId="19">
    <w:abstractNumId w:val="20"/>
  </w:num>
  <w:num w:numId="20">
    <w:abstractNumId w:val="4"/>
  </w:num>
  <w:num w:numId="21">
    <w:abstractNumId w:val="29"/>
  </w:num>
  <w:num w:numId="22">
    <w:abstractNumId w:val="30"/>
  </w:num>
  <w:num w:numId="23">
    <w:abstractNumId w:val="17"/>
  </w:num>
  <w:num w:numId="24">
    <w:abstractNumId w:val="13"/>
  </w:num>
  <w:num w:numId="25">
    <w:abstractNumId w:val="34"/>
  </w:num>
  <w:num w:numId="26">
    <w:abstractNumId w:val="18"/>
  </w:num>
  <w:num w:numId="27">
    <w:abstractNumId w:val="26"/>
  </w:num>
  <w:num w:numId="28">
    <w:abstractNumId w:val="9"/>
  </w:num>
  <w:num w:numId="29">
    <w:abstractNumId w:val="5"/>
  </w:num>
  <w:num w:numId="30">
    <w:abstractNumId w:val="21"/>
  </w:num>
  <w:num w:numId="31">
    <w:abstractNumId w:val="7"/>
  </w:num>
  <w:num w:numId="32">
    <w:abstractNumId w:val="47"/>
  </w:num>
  <w:num w:numId="33">
    <w:abstractNumId w:val="33"/>
  </w:num>
  <w:num w:numId="34">
    <w:abstractNumId w:val="6"/>
  </w:num>
  <w:num w:numId="35">
    <w:abstractNumId w:val="14"/>
  </w:num>
  <w:num w:numId="36">
    <w:abstractNumId w:val="32"/>
  </w:num>
  <w:num w:numId="37">
    <w:abstractNumId w:val="12"/>
  </w:num>
  <w:num w:numId="38">
    <w:abstractNumId w:val="44"/>
  </w:num>
  <w:num w:numId="39">
    <w:abstractNumId w:val="40"/>
  </w:num>
  <w:num w:numId="40">
    <w:abstractNumId w:val="36"/>
  </w:num>
  <w:num w:numId="41">
    <w:abstractNumId w:val="8"/>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num>
  <w:num w:numId="44">
    <w:abstractNumId w:val="39"/>
  </w:num>
  <w:num w:numId="45">
    <w:abstractNumId w:val="28"/>
  </w:num>
  <w:num w:numId="46">
    <w:abstractNumId w:val="22"/>
  </w:num>
  <w:num w:numId="47">
    <w:abstractNumId w:val="38"/>
  </w:num>
  <w:num w:numId="48">
    <w:abstractNumId w:val="16"/>
  </w:num>
  <w:num w:numId="49">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1"/>
  <w:activeWritingStyle w:appName="MSWord" w:lang="en-US" w:vendorID="64" w:dllVersion="0" w:nlCheck="1" w:checkStyle="1"/>
  <w:activeWritingStyle w:appName="MSWord" w:lang="es-AR" w:vendorID="64" w:dllVersion="0" w:nlCheck="1" w:checkStyle="1"/>
  <w:activeWritingStyle w:appName="MSWord" w:lang="es-ES" w:vendorID="64" w:dllVersion="4096" w:nlCheck="1" w:checkStyle="0"/>
  <w:activeWritingStyle w:appName="MSWord" w:lang="es-ES" w:vendorID="64" w:dllVersion="6" w:nlCheck="1" w:checkStyle="1"/>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B3D"/>
    <w:rsid w:val="00001288"/>
    <w:rsid w:val="000023BB"/>
    <w:rsid w:val="000044B2"/>
    <w:rsid w:val="00006CA9"/>
    <w:rsid w:val="000113D3"/>
    <w:rsid w:val="000118C6"/>
    <w:rsid w:val="00011C86"/>
    <w:rsid w:val="00011DDF"/>
    <w:rsid w:val="00012577"/>
    <w:rsid w:val="00013F14"/>
    <w:rsid w:val="00014DB4"/>
    <w:rsid w:val="00020D2F"/>
    <w:rsid w:val="000214EB"/>
    <w:rsid w:val="00021B97"/>
    <w:rsid w:val="00021CCF"/>
    <w:rsid w:val="00023071"/>
    <w:rsid w:val="0002307E"/>
    <w:rsid w:val="00023178"/>
    <w:rsid w:val="0002465B"/>
    <w:rsid w:val="0002676F"/>
    <w:rsid w:val="00030E76"/>
    <w:rsid w:val="00031719"/>
    <w:rsid w:val="00031A8E"/>
    <w:rsid w:val="000330B5"/>
    <w:rsid w:val="0004282B"/>
    <w:rsid w:val="00043AEC"/>
    <w:rsid w:val="000444D5"/>
    <w:rsid w:val="0004517D"/>
    <w:rsid w:val="000463E7"/>
    <w:rsid w:val="00047EB8"/>
    <w:rsid w:val="000507C5"/>
    <w:rsid w:val="00050A7A"/>
    <w:rsid w:val="00051615"/>
    <w:rsid w:val="00051CE7"/>
    <w:rsid w:val="00052409"/>
    <w:rsid w:val="00055AA7"/>
    <w:rsid w:val="000617BD"/>
    <w:rsid w:val="00063C52"/>
    <w:rsid w:val="00064159"/>
    <w:rsid w:val="00064182"/>
    <w:rsid w:val="00066581"/>
    <w:rsid w:val="0006662A"/>
    <w:rsid w:val="00070B23"/>
    <w:rsid w:val="000712A3"/>
    <w:rsid w:val="00071C6F"/>
    <w:rsid w:val="00072D0F"/>
    <w:rsid w:val="00073311"/>
    <w:rsid w:val="0007336F"/>
    <w:rsid w:val="00074052"/>
    <w:rsid w:val="00074682"/>
    <w:rsid w:val="00080B23"/>
    <w:rsid w:val="000865F7"/>
    <w:rsid w:val="00090236"/>
    <w:rsid w:val="0009098A"/>
    <w:rsid w:val="00094B90"/>
    <w:rsid w:val="00095A74"/>
    <w:rsid w:val="00096006"/>
    <w:rsid w:val="000A4D50"/>
    <w:rsid w:val="000B095F"/>
    <w:rsid w:val="000B15CD"/>
    <w:rsid w:val="000B2150"/>
    <w:rsid w:val="000B235D"/>
    <w:rsid w:val="000B2AAA"/>
    <w:rsid w:val="000B30CD"/>
    <w:rsid w:val="000B359D"/>
    <w:rsid w:val="000B3B71"/>
    <w:rsid w:val="000B3E82"/>
    <w:rsid w:val="000B6781"/>
    <w:rsid w:val="000B78F6"/>
    <w:rsid w:val="000C0CD6"/>
    <w:rsid w:val="000C3620"/>
    <w:rsid w:val="000C3648"/>
    <w:rsid w:val="000C453D"/>
    <w:rsid w:val="000C7B0B"/>
    <w:rsid w:val="000D0F0B"/>
    <w:rsid w:val="000D2776"/>
    <w:rsid w:val="000D2C7E"/>
    <w:rsid w:val="000D3FF3"/>
    <w:rsid w:val="000D47CF"/>
    <w:rsid w:val="000D6AAC"/>
    <w:rsid w:val="000D6F20"/>
    <w:rsid w:val="000E01F3"/>
    <w:rsid w:val="000E0EF7"/>
    <w:rsid w:val="000E0FDF"/>
    <w:rsid w:val="000E2101"/>
    <w:rsid w:val="000E23AF"/>
    <w:rsid w:val="000E6532"/>
    <w:rsid w:val="000E7364"/>
    <w:rsid w:val="000F0565"/>
    <w:rsid w:val="000F0A63"/>
    <w:rsid w:val="000F12B2"/>
    <w:rsid w:val="000F2A97"/>
    <w:rsid w:val="000F3282"/>
    <w:rsid w:val="000F5E29"/>
    <w:rsid w:val="000F7B2C"/>
    <w:rsid w:val="00101777"/>
    <w:rsid w:val="00101A55"/>
    <w:rsid w:val="00102EE1"/>
    <w:rsid w:val="00105598"/>
    <w:rsid w:val="00105C8B"/>
    <w:rsid w:val="00113094"/>
    <w:rsid w:val="00113264"/>
    <w:rsid w:val="0011698C"/>
    <w:rsid w:val="00117724"/>
    <w:rsid w:val="001200E0"/>
    <w:rsid w:val="00120512"/>
    <w:rsid w:val="001219EC"/>
    <w:rsid w:val="00122573"/>
    <w:rsid w:val="00123FB1"/>
    <w:rsid w:val="00124CE1"/>
    <w:rsid w:val="0012672F"/>
    <w:rsid w:val="0012705A"/>
    <w:rsid w:val="00127EF5"/>
    <w:rsid w:val="001311CD"/>
    <w:rsid w:val="00137122"/>
    <w:rsid w:val="00140C0B"/>
    <w:rsid w:val="00141492"/>
    <w:rsid w:val="00141828"/>
    <w:rsid w:val="0014330B"/>
    <w:rsid w:val="0014445D"/>
    <w:rsid w:val="00147225"/>
    <w:rsid w:val="00151F17"/>
    <w:rsid w:val="00152BD0"/>
    <w:rsid w:val="00154038"/>
    <w:rsid w:val="00154360"/>
    <w:rsid w:val="00156BA7"/>
    <w:rsid w:val="00160024"/>
    <w:rsid w:val="00161445"/>
    <w:rsid w:val="00161A8F"/>
    <w:rsid w:val="00162FA0"/>
    <w:rsid w:val="00163DA3"/>
    <w:rsid w:val="001667E3"/>
    <w:rsid w:val="001706A5"/>
    <w:rsid w:val="00170A3E"/>
    <w:rsid w:val="001712BE"/>
    <w:rsid w:val="001729AC"/>
    <w:rsid w:val="00175C60"/>
    <w:rsid w:val="00176522"/>
    <w:rsid w:val="001836E0"/>
    <w:rsid w:val="001863BB"/>
    <w:rsid w:val="00186568"/>
    <w:rsid w:val="00193A41"/>
    <w:rsid w:val="00193FC8"/>
    <w:rsid w:val="001944E1"/>
    <w:rsid w:val="001A5CCB"/>
    <w:rsid w:val="001A7720"/>
    <w:rsid w:val="001B1827"/>
    <w:rsid w:val="001B32C7"/>
    <w:rsid w:val="001B4C28"/>
    <w:rsid w:val="001B6C03"/>
    <w:rsid w:val="001B6C81"/>
    <w:rsid w:val="001B6D9D"/>
    <w:rsid w:val="001B73D0"/>
    <w:rsid w:val="001B7F26"/>
    <w:rsid w:val="001C094E"/>
    <w:rsid w:val="001C0D64"/>
    <w:rsid w:val="001C2740"/>
    <w:rsid w:val="001C33E5"/>
    <w:rsid w:val="001C5518"/>
    <w:rsid w:val="001C6132"/>
    <w:rsid w:val="001C6A3D"/>
    <w:rsid w:val="001D0126"/>
    <w:rsid w:val="001D1482"/>
    <w:rsid w:val="001D2E85"/>
    <w:rsid w:val="001D31C2"/>
    <w:rsid w:val="001D31F2"/>
    <w:rsid w:val="001D4A2B"/>
    <w:rsid w:val="001D7689"/>
    <w:rsid w:val="001E015E"/>
    <w:rsid w:val="001E09E8"/>
    <w:rsid w:val="001E0CF0"/>
    <w:rsid w:val="001E2496"/>
    <w:rsid w:val="001E28A7"/>
    <w:rsid w:val="001E310C"/>
    <w:rsid w:val="001E552E"/>
    <w:rsid w:val="001E58A2"/>
    <w:rsid w:val="001E676F"/>
    <w:rsid w:val="001F1550"/>
    <w:rsid w:val="001F17A7"/>
    <w:rsid w:val="001F2321"/>
    <w:rsid w:val="001F2B70"/>
    <w:rsid w:val="001F4176"/>
    <w:rsid w:val="001F4ED7"/>
    <w:rsid w:val="001F5055"/>
    <w:rsid w:val="001F5084"/>
    <w:rsid w:val="001F5916"/>
    <w:rsid w:val="00200165"/>
    <w:rsid w:val="002010BE"/>
    <w:rsid w:val="00201225"/>
    <w:rsid w:val="00201B5B"/>
    <w:rsid w:val="0020309B"/>
    <w:rsid w:val="0020507F"/>
    <w:rsid w:val="00207B80"/>
    <w:rsid w:val="00210550"/>
    <w:rsid w:val="0021179E"/>
    <w:rsid w:val="002117F1"/>
    <w:rsid w:val="00211959"/>
    <w:rsid w:val="00213A1A"/>
    <w:rsid w:val="002167C2"/>
    <w:rsid w:val="00216878"/>
    <w:rsid w:val="00216C0E"/>
    <w:rsid w:val="00220C76"/>
    <w:rsid w:val="00223D67"/>
    <w:rsid w:val="00227007"/>
    <w:rsid w:val="00227F37"/>
    <w:rsid w:val="00231961"/>
    <w:rsid w:val="00231984"/>
    <w:rsid w:val="00231B32"/>
    <w:rsid w:val="00232B87"/>
    <w:rsid w:val="00233A6A"/>
    <w:rsid w:val="00236DA3"/>
    <w:rsid w:val="00240179"/>
    <w:rsid w:val="00245F45"/>
    <w:rsid w:val="00247259"/>
    <w:rsid w:val="00251A11"/>
    <w:rsid w:val="00252F1C"/>
    <w:rsid w:val="00256050"/>
    <w:rsid w:val="002572CF"/>
    <w:rsid w:val="00261F84"/>
    <w:rsid w:val="00264D82"/>
    <w:rsid w:val="00265D41"/>
    <w:rsid w:val="00265D85"/>
    <w:rsid w:val="002668FB"/>
    <w:rsid w:val="00267056"/>
    <w:rsid w:val="0027062E"/>
    <w:rsid w:val="00270FD5"/>
    <w:rsid w:val="00271A7A"/>
    <w:rsid w:val="00274011"/>
    <w:rsid w:val="002742D0"/>
    <w:rsid w:val="00274AFD"/>
    <w:rsid w:val="002765E7"/>
    <w:rsid w:val="00277101"/>
    <w:rsid w:val="002774E4"/>
    <w:rsid w:val="00281692"/>
    <w:rsid w:val="002840E6"/>
    <w:rsid w:val="00294402"/>
    <w:rsid w:val="00294E20"/>
    <w:rsid w:val="00295249"/>
    <w:rsid w:val="00295909"/>
    <w:rsid w:val="002973F2"/>
    <w:rsid w:val="00297B17"/>
    <w:rsid w:val="002A0304"/>
    <w:rsid w:val="002A3958"/>
    <w:rsid w:val="002A57CE"/>
    <w:rsid w:val="002A6823"/>
    <w:rsid w:val="002A7138"/>
    <w:rsid w:val="002A7874"/>
    <w:rsid w:val="002B1865"/>
    <w:rsid w:val="002B4F53"/>
    <w:rsid w:val="002B5CBE"/>
    <w:rsid w:val="002B65A6"/>
    <w:rsid w:val="002C01EC"/>
    <w:rsid w:val="002C0414"/>
    <w:rsid w:val="002C5F0C"/>
    <w:rsid w:val="002C7303"/>
    <w:rsid w:val="002D2C24"/>
    <w:rsid w:val="002D2F69"/>
    <w:rsid w:val="002D5835"/>
    <w:rsid w:val="002D61E6"/>
    <w:rsid w:val="002E0D3F"/>
    <w:rsid w:val="002E0DB1"/>
    <w:rsid w:val="002E12B8"/>
    <w:rsid w:val="002E1B9B"/>
    <w:rsid w:val="002E33A5"/>
    <w:rsid w:val="002E464E"/>
    <w:rsid w:val="002E60A9"/>
    <w:rsid w:val="002F0129"/>
    <w:rsid w:val="002F27B4"/>
    <w:rsid w:val="002F2DC8"/>
    <w:rsid w:val="002F3616"/>
    <w:rsid w:val="002F4162"/>
    <w:rsid w:val="002F7976"/>
    <w:rsid w:val="00301007"/>
    <w:rsid w:val="003027E2"/>
    <w:rsid w:val="0030293B"/>
    <w:rsid w:val="003031B6"/>
    <w:rsid w:val="00303EAA"/>
    <w:rsid w:val="00304209"/>
    <w:rsid w:val="00304886"/>
    <w:rsid w:val="00304F78"/>
    <w:rsid w:val="00305161"/>
    <w:rsid w:val="0030545C"/>
    <w:rsid w:val="00305EE2"/>
    <w:rsid w:val="0031061B"/>
    <w:rsid w:val="00311607"/>
    <w:rsid w:val="00312359"/>
    <w:rsid w:val="003135FA"/>
    <w:rsid w:val="00314981"/>
    <w:rsid w:val="00314BE2"/>
    <w:rsid w:val="00315F3F"/>
    <w:rsid w:val="00316C17"/>
    <w:rsid w:val="0031761E"/>
    <w:rsid w:val="00321E51"/>
    <w:rsid w:val="0032428A"/>
    <w:rsid w:val="00327928"/>
    <w:rsid w:val="003357B3"/>
    <w:rsid w:val="00336DF5"/>
    <w:rsid w:val="003403A2"/>
    <w:rsid w:val="003406C2"/>
    <w:rsid w:val="0034276D"/>
    <w:rsid w:val="00342C89"/>
    <w:rsid w:val="00345D3B"/>
    <w:rsid w:val="00351D21"/>
    <w:rsid w:val="003540D1"/>
    <w:rsid w:val="003562D6"/>
    <w:rsid w:val="0035748C"/>
    <w:rsid w:val="00357B3D"/>
    <w:rsid w:val="00357EA1"/>
    <w:rsid w:val="003605DD"/>
    <w:rsid w:val="003633AA"/>
    <w:rsid w:val="003703A8"/>
    <w:rsid w:val="00371628"/>
    <w:rsid w:val="00373EAF"/>
    <w:rsid w:val="00374233"/>
    <w:rsid w:val="003746F6"/>
    <w:rsid w:val="00374AFE"/>
    <w:rsid w:val="003778AA"/>
    <w:rsid w:val="003806B4"/>
    <w:rsid w:val="003806CA"/>
    <w:rsid w:val="00380738"/>
    <w:rsid w:val="0038085F"/>
    <w:rsid w:val="00381402"/>
    <w:rsid w:val="00382CE1"/>
    <w:rsid w:val="003851DB"/>
    <w:rsid w:val="00385828"/>
    <w:rsid w:val="00387A0D"/>
    <w:rsid w:val="00390336"/>
    <w:rsid w:val="0039101D"/>
    <w:rsid w:val="00391157"/>
    <w:rsid w:val="00391E55"/>
    <w:rsid w:val="00392267"/>
    <w:rsid w:val="003922B4"/>
    <w:rsid w:val="00392713"/>
    <w:rsid w:val="0039355E"/>
    <w:rsid w:val="00395DA9"/>
    <w:rsid w:val="00395DB2"/>
    <w:rsid w:val="00396B37"/>
    <w:rsid w:val="00397170"/>
    <w:rsid w:val="00397F0B"/>
    <w:rsid w:val="003A0682"/>
    <w:rsid w:val="003A1AA2"/>
    <w:rsid w:val="003A2EB4"/>
    <w:rsid w:val="003A4428"/>
    <w:rsid w:val="003B0699"/>
    <w:rsid w:val="003B1727"/>
    <w:rsid w:val="003B23BD"/>
    <w:rsid w:val="003B3D21"/>
    <w:rsid w:val="003B44AD"/>
    <w:rsid w:val="003B4D46"/>
    <w:rsid w:val="003B5524"/>
    <w:rsid w:val="003B56A8"/>
    <w:rsid w:val="003B5A8A"/>
    <w:rsid w:val="003C10FD"/>
    <w:rsid w:val="003C1D80"/>
    <w:rsid w:val="003C22BD"/>
    <w:rsid w:val="003C2C0B"/>
    <w:rsid w:val="003C4056"/>
    <w:rsid w:val="003C580B"/>
    <w:rsid w:val="003D2B05"/>
    <w:rsid w:val="003D4124"/>
    <w:rsid w:val="003D5A96"/>
    <w:rsid w:val="003D5EAC"/>
    <w:rsid w:val="003D792A"/>
    <w:rsid w:val="003D7D83"/>
    <w:rsid w:val="003D7E57"/>
    <w:rsid w:val="003E015E"/>
    <w:rsid w:val="003E308D"/>
    <w:rsid w:val="003E56A7"/>
    <w:rsid w:val="003E6ECC"/>
    <w:rsid w:val="003E71F5"/>
    <w:rsid w:val="003F27DD"/>
    <w:rsid w:val="003F2FDD"/>
    <w:rsid w:val="003F3566"/>
    <w:rsid w:val="003F59C8"/>
    <w:rsid w:val="003F59E2"/>
    <w:rsid w:val="004000C1"/>
    <w:rsid w:val="00400706"/>
    <w:rsid w:val="0040112A"/>
    <w:rsid w:val="00401C1F"/>
    <w:rsid w:val="0040298C"/>
    <w:rsid w:val="0040366B"/>
    <w:rsid w:val="0040694A"/>
    <w:rsid w:val="004077CA"/>
    <w:rsid w:val="00410464"/>
    <w:rsid w:val="00411BA3"/>
    <w:rsid w:val="0041258A"/>
    <w:rsid w:val="004126A6"/>
    <w:rsid w:val="00413002"/>
    <w:rsid w:val="0041318A"/>
    <w:rsid w:val="00413DB9"/>
    <w:rsid w:val="00416C43"/>
    <w:rsid w:val="00416EBA"/>
    <w:rsid w:val="004210FB"/>
    <w:rsid w:val="00421CFF"/>
    <w:rsid w:val="0042213D"/>
    <w:rsid w:val="00422AA0"/>
    <w:rsid w:val="00422AEA"/>
    <w:rsid w:val="00422B0B"/>
    <w:rsid w:val="00423DF8"/>
    <w:rsid w:val="00423FA3"/>
    <w:rsid w:val="00426B83"/>
    <w:rsid w:val="00427FEB"/>
    <w:rsid w:val="00432542"/>
    <w:rsid w:val="0043290C"/>
    <w:rsid w:val="0043293E"/>
    <w:rsid w:val="0043624D"/>
    <w:rsid w:val="00440249"/>
    <w:rsid w:val="00441EED"/>
    <w:rsid w:val="00442568"/>
    <w:rsid w:val="00442B76"/>
    <w:rsid w:val="004459DE"/>
    <w:rsid w:val="00446975"/>
    <w:rsid w:val="00450A32"/>
    <w:rsid w:val="004526FA"/>
    <w:rsid w:val="00454768"/>
    <w:rsid w:val="004564CC"/>
    <w:rsid w:val="00457C2A"/>
    <w:rsid w:val="00460688"/>
    <w:rsid w:val="00461093"/>
    <w:rsid w:val="00462063"/>
    <w:rsid w:val="00463A3F"/>
    <w:rsid w:val="00464BE0"/>
    <w:rsid w:val="00465A62"/>
    <w:rsid w:val="00466C1C"/>
    <w:rsid w:val="004674A5"/>
    <w:rsid w:val="0046790F"/>
    <w:rsid w:val="00472D88"/>
    <w:rsid w:val="00476839"/>
    <w:rsid w:val="00476F51"/>
    <w:rsid w:val="0047727A"/>
    <w:rsid w:val="0048196A"/>
    <w:rsid w:val="00482977"/>
    <w:rsid w:val="00482D26"/>
    <w:rsid w:val="0048349A"/>
    <w:rsid w:val="00484BD4"/>
    <w:rsid w:val="00487849"/>
    <w:rsid w:val="00487C6D"/>
    <w:rsid w:val="00491355"/>
    <w:rsid w:val="00493181"/>
    <w:rsid w:val="00494060"/>
    <w:rsid w:val="004A0EF5"/>
    <w:rsid w:val="004A593C"/>
    <w:rsid w:val="004A5E97"/>
    <w:rsid w:val="004A69EE"/>
    <w:rsid w:val="004B41A7"/>
    <w:rsid w:val="004B4BF7"/>
    <w:rsid w:val="004B4E47"/>
    <w:rsid w:val="004B5A67"/>
    <w:rsid w:val="004C1680"/>
    <w:rsid w:val="004C2009"/>
    <w:rsid w:val="004C3D8F"/>
    <w:rsid w:val="004C5646"/>
    <w:rsid w:val="004D35EC"/>
    <w:rsid w:val="004E2CCC"/>
    <w:rsid w:val="004E5FB0"/>
    <w:rsid w:val="004E6623"/>
    <w:rsid w:val="004F14E0"/>
    <w:rsid w:val="004F16F7"/>
    <w:rsid w:val="004F41EF"/>
    <w:rsid w:val="004F4A71"/>
    <w:rsid w:val="004F63A4"/>
    <w:rsid w:val="00501937"/>
    <w:rsid w:val="005058AA"/>
    <w:rsid w:val="00507AFA"/>
    <w:rsid w:val="00510C6F"/>
    <w:rsid w:val="00512EC9"/>
    <w:rsid w:val="005146B6"/>
    <w:rsid w:val="00514984"/>
    <w:rsid w:val="0051506B"/>
    <w:rsid w:val="00515959"/>
    <w:rsid w:val="00515DA1"/>
    <w:rsid w:val="005163A6"/>
    <w:rsid w:val="005225DF"/>
    <w:rsid w:val="00522BF9"/>
    <w:rsid w:val="00523964"/>
    <w:rsid w:val="00530D74"/>
    <w:rsid w:val="005316CF"/>
    <w:rsid w:val="00534C12"/>
    <w:rsid w:val="0053556F"/>
    <w:rsid w:val="00536676"/>
    <w:rsid w:val="005404CD"/>
    <w:rsid w:val="0054191A"/>
    <w:rsid w:val="005433C1"/>
    <w:rsid w:val="0054604B"/>
    <w:rsid w:val="005469D1"/>
    <w:rsid w:val="0054777C"/>
    <w:rsid w:val="00550FC0"/>
    <w:rsid w:val="00551142"/>
    <w:rsid w:val="00553E31"/>
    <w:rsid w:val="00555214"/>
    <w:rsid w:val="00556A41"/>
    <w:rsid w:val="00563339"/>
    <w:rsid w:val="00570123"/>
    <w:rsid w:val="00570EB5"/>
    <w:rsid w:val="00573037"/>
    <w:rsid w:val="00574F7A"/>
    <w:rsid w:val="005760FE"/>
    <w:rsid w:val="00577F9C"/>
    <w:rsid w:val="005800D5"/>
    <w:rsid w:val="00582101"/>
    <w:rsid w:val="00583A99"/>
    <w:rsid w:val="00585CDF"/>
    <w:rsid w:val="00587644"/>
    <w:rsid w:val="00590D0B"/>
    <w:rsid w:val="00592271"/>
    <w:rsid w:val="00592E98"/>
    <w:rsid w:val="005938EB"/>
    <w:rsid w:val="00593DF4"/>
    <w:rsid w:val="005942A4"/>
    <w:rsid w:val="0059479F"/>
    <w:rsid w:val="00594D35"/>
    <w:rsid w:val="005A1B40"/>
    <w:rsid w:val="005A1B4A"/>
    <w:rsid w:val="005A1E2F"/>
    <w:rsid w:val="005A3476"/>
    <w:rsid w:val="005A45EB"/>
    <w:rsid w:val="005A62D6"/>
    <w:rsid w:val="005A63F3"/>
    <w:rsid w:val="005A7436"/>
    <w:rsid w:val="005B0F34"/>
    <w:rsid w:val="005B1255"/>
    <w:rsid w:val="005B4B40"/>
    <w:rsid w:val="005B6409"/>
    <w:rsid w:val="005B6C36"/>
    <w:rsid w:val="005C0842"/>
    <w:rsid w:val="005C1170"/>
    <w:rsid w:val="005C1EFB"/>
    <w:rsid w:val="005C3C1B"/>
    <w:rsid w:val="005C4484"/>
    <w:rsid w:val="005C5365"/>
    <w:rsid w:val="005D04D7"/>
    <w:rsid w:val="005D1EF3"/>
    <w:rsid w:val="005D49C2"/>
    <w:rsid w:val="005D7950"/>
    <w:rsid w:val="005E094D"/>
    <w:rsid w:val="005E14FB"/>
    <w:rsid w:val="005E257F"/>
    <w:rsid w:val="005E275F"/>
    <w:rsid w:val="005E2F74"/>
    <w:rsid w:val="005E352A"/>
    <w:rsid w:val="005E39A8"/>
    <w:rsid w:val="005E4563"/>
    <w:rsid w:val="005E45A2"/>
    <w:rsid w:val="005E5ED5"/>
    <w:rsid w:val="005E6568"/>
    <w:rsid w:val="005F0644"/>
    <w:rsid w:val="005F0AD3"/>
    <w:rsid w:val="005F1AAE"/>
    <w:rsid w:val="005F312E"/>
    <w:rsid w:val="005F4E17"/>
    <w:rsid w:val="005F704B"/>
    <w:rsid w:val="00601EE1"/>
    <w:rsid w:val="00602A83"/>
    <w:rsid w:val="00604C4E"/>
    <w:rsid w:val="006052D1"/>
    <w:rsid w:val="006056F5"/>
    <w:rsid w:val="00607BAF"/>
    <w:rsid w:val="006150F6"/>
    <w:rsid w:val="00620281"/>
    <w:rsid w:val="00620560"/>
    <w:rsid w:val="006255B5"/>
    <w:rsid w:val="006266FD"/>
    <w:rsid w:val="006323FF"/>
    <w:rsid w:val="0063330D"/>
    <w:rsid w:val="00634D28"/>
    <w:rsid w:val="00636C7A"/>
    <w:rsid w:val="00636F7C"/>
    <w:rsid w:val="006376E1"/>
    <w:rsid w:val="00641CC9"/>
    <w:rsid w:val="006420F3"/>
    <w:rsid w:val="00646745"/>
    <w:rsid w:val="00650385"/>
    <w:rsid w:val="006507DC"/>
    <w:rsid w:val="006511FE"/>
    <w:rsid w:val="00651DE2"/>
    <w:rsid w:val="00653287"/>
    <w:rsid w:val="00654138"/>
    <w:rsid w:val="00654721"/>
    <w:rsid w:val="00655569"/>
    <w:rsid w:val="00656E6B"/>
    <w:rsid w:val="00657001"/>
    <w:rsid w:val="00660433"/>
    <w:rsid w:val="006605F3"/>
    <w:rsid w:val="006625F5"/>
    <w:rsid w:val="006658F1"/>
    <w:rsid w:val="006674D7"/>
    <w:rsid w:val="00670746"/>
    <w:rsid w:val="006718AF"/>
    <w:rsid w:val="00671E7A"/>
    <w:rsid w:val="006720E7"/>
    <w:rsid w:val="006725B2"/>
    <w:rsid w:val="006746BD"/>
    <w:rsid w:val="00675BEF"/>
    <w:rsid w:val="00675E05"/>
    <w:rsid w:val="0067699E"/>
    <w:rsid w:val="006803DF"/>
    <w:rsid w:val="006848B8"/>
    <w:rsid w:val="00686039"/>
    <w:rsid w:val="00687466"/>
    <w:rsid w:val="0069327C"/>
    <w:rsid w:val="006934F9"/>
    <w:rsid w:val="006952A6"/>
    <w:rsid w:val="006A026F"/>
    <w:rsid w:val="006A098D"/>
    <w:rsid w:val="006A0DF2"/>
    <w:rsid w:val="006A1529"/>
    <w:rsid w:val="006A166B"/>
    <w:rsid w:val="006A32C9"/>
    <w:rsid w:val="006A3365"/>
    <w:rsid w:val="006A53E9"/>
    <w:rsid w:val="006A6AC8"/>
    <w:rsid w:val="006B39BE"/>
    <w:rsid w:val="006B3D6F"/>
    <w:rsid w:val="006B4909"/>
    <w:rsid w:val="006B6869"/>
    <w:rsid w:val="006B69E4"/>
    <w:rsid w:val="006B7CB6"/>
    <w:rsid w:val="006C1024"/>
    <w:rsid w:val="006C1E95"/>
    <w:rsid w:val="006C656A"/>
    <w:rsid w:val="006C6950"/>
    <w:rsid w:val="006D0ABA"/>
    <w:rsid w:val="006D3CE4"/>
    <w:rsid w:val="006D7C81"/>
    <w:rsid w:val="006E1FAD"/>
    <w:rsid w:val="006E2782"/>
    <w:rsid w:val="006E3B57"/>
    <w:rsid w:val="006E41CE"/>
    <w:rsid w:val="006E43A4"/>
    <w:rsid w:val="006E4693"/>
    <w:rsid w:val="006E4C88"/>
    <w:rsid w:val="006F15C1"/>
    <w:rsid w:val="006F4B62"/>
    <w:rsid w:val="006F72C7"/>
    <w:rsid w:val="00701DE6"/>
    <w:rsid w:val="00701E0F"/>
    <w:rsid w:val="00707CAE"/>
    <w:rsid w:val="00711AE0"/>
    <w:rsid w:val="0071275B"/>
    <w:rsid w:val="00713EFE"/>
    <w:rsid w:val="00715C90"/>
    <w:rsid w:val="007161F2"/>
    <w:rsid w:val="0072146F"/>
    <w:rsid w:val="007214B9"/>
    <w:rsid w:val="00721B18"/>
    <w:rsid w:val="00721E71"/>
    <w:rsid w:val="00721EBB"/>
    <w:rsid w:val="00722EE1"/>
    <w:rsid w:val="0072497E"/>
    <w:rsid w:val="00727D53"/>
    <w:rsid w:val="0073015E"/>
    <w:rsid w:val="007356F7"/>
    <w:rsid w:val="00740211"/>
    <w:rsid w:val="007423D4"/>
    <w:rsid w:val="00743B0A"/>
    <w:rsid w:val="007441AE"/>
    <w:rsid w:val="007449DE"/>
    <w:rsid w:val="00744F4A"/>
    <w:rsid w:val="0074582C"/>
    <w:rsid w:val="00745FB7"/>
    <w:rsid w:val="00746D66"/>
    <w:rsid w:val="007505E6"/>
    <w:rsid w:val="007516A4"/>
    <w:rsid w:val="00751FF0"/>
    <w:rsid w:val="007520C2"/>
    <w:rsid w:val="00752567"/>
    <w:rsid w:val="00752ADC"/>
    <w:rsid w:val="00754480"/>
    <w:rsid w:val="00760646"/>
    <w:rsid w:val="00760DE2"/>
    <w:rsid w:val="00761DD1"/>
    <w:rsid w:val="00763BA2"/>
    <w:rsid w:val="00764191"/>
    <w:rsid w:val="00765B17"/>
    <w:rsid w:val="007660B7"/>
    <w:rsid w:val="007717A2"/>
    <w:rsid w:val="007719AA"/>
    <w:rsid w:val="00771E2E"/>
    <w:rsid w:val="00780EFC"/>
    <w:rsid w:val="0078117B"/>
    <w:rsid w:val="0078164F"/>
    <w:rsid w:val="0078280B"/>
    <w:rsid w:val="00786F19"/>
    <w:rsid w:val="007902AF"/>
    <w:rsid w:val="00790B73"/>
    <w:rsid w:val="00791C9F"/>
    <w:rsid w:val="00795CAF"/>
    <w:rsid w:val="0079655A"/>
    <w:rsid w:val="00796E84"/>
    <w:rsid w:val="00797D32"/>
    <w:rsid w:val="007A3C70"/>
    <w:rsid w:val="007A6046"/>
    <w:rsid w:val="007A6783"/>
    <w:rsid w:val="007B20EF"/>
    <w:rsid w:val="007B260D"/>
    <w:rsid w:val="007B5928"/>
    <w:rsid w:val="007B5FA6"/>
    <w:rsid w:val="007B64E2"/>
    <w:rsid w:val="007C00F2"/>
    <w:rsid w:val="007C1849"/>
    <w:rsid w:val="007C1BC2"/>
    <w:rsid w:val="007C24E5"/>
    <w:rsid w:val="007C2A39"/>
    <w:rsid w:val="007C5592"/>
    <w:rsid w:val="007C723C"/>
    <w:rsid w:val="007D041B"/>
    <w:rsid w:val="007D138F"/>
    <w:rsid w:val="007D1B07"/>
    <w:rsid w:val="007E0C86"/>
    <w:rsid w:val="007E1A7D"/>
    <w:rsid w:val="007E1DB5"/>
    <w:rsid w:val="007E2745"/>
    <w:rsid w:val="007E2EAD"/>
    <w:rsid w:val="007E413B"/>
    <w:rsid w:val="007F0504"/>
    <w:rsid w:val="007F3CDA"/>
    <w:rsid w:val="007F441A"/>
    <w:rsid w:val="007F4E93"/>
    <w:rsid w:val="007F6821"/>
    <w:rsid w:val="00802C8A"/>
    <w:rsid w:val="00804EB3"/>
    <w:rsid w:val="00805AF2"/>
    <w:rsid w:val="00806909"/>
    <w:rsid w:val="00810B86"/>
    <w:rsid w:val="00811AF3"/>
    <w:rsid w:val="00813985"/>
    <w:rsid w:val="00815C4E"/>
    <w:rsid w:val="0081765C"/>
    <w:rsid w:val="008205E1"/>
    <w:rsid w:val="00822C8D"/>
    <w:rsid w:val="008249D2"/>
    <w:rsid w:val="00824B8C"/>
    <w:rsid w:val="008265F1"/>
    <w:rsid w:val="008272C1"/>
    <w:rsid w:val="00827F33"/>
    <w:rsid w:val="00831098"/>
    <w:rsid w:val="008326DB"/>
    <w:rsid w:val="00833A91"/>
    <w:rsid w:val="00836037"/>
    <w:rsid w:val="0083610C"/>
    <w:rsid w:val="0083682C"/>
    <w:rsid w:val="00837E95"/>
    <w:rsid w:val="0084143F"/>
    <w:rsid w:val="00842304"/>
    <w:rsid w:val="00844999"/>
    <w:rsid w:val="008457E3"/>
    <w:rsid w:val="008463F0"/>
    <w:rsid w:val="0085001D"/>
    <w:rsid w:val="008516CD"/>
    <w:rsid w:val="00851C8D"/>
    <w:rsid w:val="00852646"/>
    <w:rsid w:val="008539D2"/>
    <w:rsid w:val="00861B50"/>
    <w:rsid w:val="00861CFD"/>
    <w:rsid w:val="008645BF"/>
    <w:rsid w:val="00866202"/>
    <w:rsid w:val="008664A4"/>
    <w:rsid w:val="00870DF5"/>
    <w:rsid w:val="00871C8E"/>
    <w:rsid w:val="00873179"/>
    <w:rsid w:val="00873E02"/>
    <w:rsid w:val="00874E22"/>
    <w:rsid w:val="00875D05"/>
    <w:rsid w:val="00880834"/>
    <w:rsid w:val="008826B5"/>
    <w:rsid w:val="0089267E"/>
    <w:rsid w:val="008949DB"/>
    <w:rsid w:val="00895715"/>
    <w:rsid w:val="00895800"/>
    <w:rsid w:val="00896276"/>
    <w:rsid w:val="008965AA"/>
    <w:rsid w:val="008A04D2"/>
    <w:rsid w:val="008A2E01"/>
    <w:rsid w:val="008A3CBB"/>
    <w:rsid w:val="008A3CE6"/>
    <w:rsid w:val="008A3D6D"/>
    <w:rsid w:val="008B240A"/>
    <w:rsid w:val="008B3827"/>
    <w:rsid w:val="008B3D86"/>
    <w:rsid w:val="008B50C3"/>
    <w:rsid w:val="008B51BD"/>
    <w:rsid w:val="008B5AD4"/>
    <w:rsid w:val="008B63F5"/>
    <w:rsid w:val="008B6F56"/>
    <w:rsid w:val="008C1107"/>
    <w:rsid w:val="008C3C5B"/>
    <w:rsid w:val="008C497D"/>
    <w:rsid w:val="008C5DCF"/>
    <w:rsid w:val="008D2ED5"/>
    <w:rsid w:val="008D44D4"/>
    <w:rsid w:val="008D514F"/>
    <w:rsid w:val="008D5990"/>
    <w:rsid w:val="008E4B3C"/>
    <w:rsid w:val="008E6F21"/>
    <w:rsid w:val="008E7657"/>
    <w:rsid w:val="008F00B4"/>
    <w:rsid w:val="00900CDB"/>
    <w:rsid w:val="00902D38"/>
    <w:rsid w:val="00903995"/>
    <w:rsid w:val="0090579D"/>
    <w:rsid w:val="00906480"/>
    <w:rsid w:val="009067B5"/>
    <w:rsid w:val="009075E8"/>
    <w:rsid w:val="009078B0"/>
    <w:rsid w:val="0091018A"/>
    <w:rsid w:val="0091184D"/>
    <w:rsid w:val="00913812"/>
    <w:rsid w:val="00915373"/>
    <w:rsid w:val="009156EB"/>
    <w:rsid w:val="00916FAE"/>
    <w:rsid w:val="00920DF7"/>
    <w:rsid w:val="009212A5"/>
    <w:rsid w:val="009227A8"/>
    <w:rsid w:val="00924D1C"/>
    <w:rsid w:val="00925FB7"/>
    <w:rsid w:val="00927F1F"/>
    <w:rsid w:val="00930CEA"/>
    <w:rsid w:val="00932C11"/>
    <w:rsid w:val="00933CE2"/>
    <w:rsid w:val="00934FB1"/>
    <w:rsid w:val="009437C6"/>
    <w:rsid w:val="00944226"/>
    <w:rsid w:val="009458D0"/>
    <w:rsid w:val="009462FA"/>
    <w:rsid w:val="0095255D"/>
    <w:rsid w:val="00952736"/>
    <w:rsid w:val="00954898"/>
    <w:rsid w:val="009560F6"/>
    <w:rsid w:val="00956923"/>
    <w:rsid w:val="0095738E"/>
    <w:rsid w:val="009641C7"/>
    <w:rsid w:val="00965143"/>
    <w:rsid w:val="009651B9"/>
    <w:rsid w:val="009653C9"/>
    <w:rsid w:val="009654C9"/>
    <w:rsid w:val="00966D94"/>
    <w:rsid w:val="00971B82"/>
    <w:rsid w:val="00974E00"/>
    <w:rsid w:val="00977CB2"/>
    <w:rsid w:val="0099056D"/>
    <w:rsid w:val="00990E79"/>
    <w:rsid w:val="00991508"/>
    <w:rsid w:val="00993782"/>
    <w:rsid w:val="009950F9"/>
    <w:rsid w:val="009975DB"/>
    <w:rsid w:val="009A28D9"/>
    <w:rsid w:val="009A3340"/>
    <w:rsid w:val="009A3350"/>
    <w:rsid w:val="009A4C5F"/>
    <w:rsid w:val="009A4E15"/>
    <w:rsid w:val="009A5C18"/>
    <w:rsid w:val="009B2CCA"/>
    <w:rsid w:val="009B2CFD"/>
    <w:rsid w:val="009B3464"/>
    <w:rsid w:val="009B63EF"/>
    <w:rsid w:val="009C06A5"/>
    <w:rsid w:val="009C070E"/>
    <w:rsid w:val="009C1BB5"/>
    <w:rsid w:val="009C2AEA"/>
    <w:rsid w:val="009C31A3"/>
    <w:rsid w:val="009C4B57"/>
    <w:rsid w:val="009C4E71"/>
    <w:rsid w:val="009C60EF"/>
    <w:rsid w:val="009C6A3C"/>
    <w:rsid w:val="009C6F26"/>
    <w:rsid w:val="009C7FC0"/>
    <w:rsid w:val="009D19FB"/>
    <w:rsid w:val="009D221E"/>
    <w:rsid w:val="009D2751"/>
    <w:rsid w:val="009D47A9"/>
    <w:rsid w:val="009D480A"/>
    <w:rsid w:val="009D642F"/>
    <w:rsid w:val="009D64B2"/>
    <w:rsid w:val="009D7766"/>
    <w:rsid w:val="009D7998"/>
    <w:rsid w:val="009E2223"/>
    <w:rsid w:val="009E293D"/>
    <w:rsid w:val="009E462E"/>
    <w:rsid w:val="009E4898"/>
    <w:rsid w:val="009E6EAB"/>
    <w:rsid w:val="009E72F3"/>
    <w:rsid w:val="009E790F"/>
    <w:rsid w:val="009E7F2B"/>
    <w:rsid w:val="009F1034"/>
    <w:rsid w:val="009F3F83"/>
    <w:rsid w:val="009F5832"/>
    <w:rsid w:val="009F6281"/>
    <w:rsid w:val="009F7462"/>
    <w:rsid w:val="009F7A46"/>
    <w:rsid w:val="00A01910"/>
    <w:rsid w:val="00A01AF9"/>
    <w:rsid w:val="00A04718"/>
    <w:rsid w:val="00A05671"/>
    <w:rsid w:val="00A0778B"/>
    <w:rsid w:val="00A1204D"/>
    <w:rsid w:val="00A1329D"/>
    <w:rsid w:val="00A16B79"/>
    <w:rsid w:val="00A173C2"/>
    <w:rsid w:val="00A2038D"/>
    <w:rsid w:val="00A2051B"/>
    <w:rsid w:val="00A24402"/>
    <w:rsid w:val="00A24D8D"/>
    <w:rsid w:val="00A25072"/>
    <w:rsid w:val="00A26CF3"/>
    <w:rsid w:val="00A26DBB"/>
    <w:rsid w:val="00A310BC"/>
    <w:rsid w:val="00A319C6"/>
    <w:rsid w:val="00A32AA2"/>
    <w:rsid w:val="00A3369C"/>
    <w:rsid w:val="00A3592D"/>
    <w:rsid w:val="00A35941"/>
    <w:rsid w:val="00A35970"/>
    <w:rsid w:val="00A402B6"/>
    <w:rsid w:val="00A41E43"/>
    <w:rsid w:val="00A45618"/>
    <w:rsid w:val="00A46010"/>
    <w:rsid w:val="00A47070"/>
    <w:rsid w:val="00A471FD"/>
    <w:rsid w:val="00A50CC7"/>
    <w:rsid w:val="00A51987"/>
    <w:rsid w:val="00A531C7"/>
    <w:rsid w:val="00A54222"/>
    <w:rsid w:val="00A54E70"/>
    <w:rsid w:val="00A560BC"/>
    <w:rsid w:val="00A6064F"/>
    <w:rsid w:val="00A61114"/>
    <w:rsid w:val="00A61155"/>
    <w:rsid w:val="00A612A2"/>
    <w:rsid w:val="00A62354"/>
    <w:rsid w:val="00A626D1"/>
    <w:rsid w:val="00A62B9D"/>
    <w:rsid w:val="00A62F60"/>
    <w:rsid w:val="00A630D6"/>
    <w:rsid w:val="00A64F7B"/>
    <w:rsid w:val="00A6618F"/>
    <w:rsid w:val="00A667BD"/>
    <w:rsid w:val="00A75064"/>
    <w:rsid w:val="00A759FA"/>
    <w:rsid w:val="00A75C3F"/>
    <w:rsid w:val="00A810F8"/>
    <w:rsid w:val="00A83975"/>
    <w:rsid w:val="00A84738"/>
    <w:rsid w:val="00A8490C"/>
    <w:rsid w:val="00A84A36"/>
    <w:rsid w:val="00A85C07"/>
    <w:rsid w:val="00A85E0E"/>
    <w:rsid w:val="00A90934"/>
    <w:rsid w:val="00AA0C8E"/>
    <w:rsid w:val="00AA4BC5"/>
    <w:rsid w:val="00AA593F"/>
    <w:rsid w:val="00AA59AA"/>
    <w:rsid w:val="00AA67F9"/>
    <w:rsid w:val="00AA7837"/>
    <w:rsid w:val="00AB028F"/>
    <w:rsid w:val="00AB32D5"/>
    <w:rsid w:val="00AB5161"/>
    <w:rsid w:val="00AB5278"/>
    <w:rsid w:val="00AC227A"/>
    <w:rsid w:val="00AC2DA3"/>
    <w:rsid w:val="00AC35B4"/>
    <w:rsid w:val="00AC37A1"/>
    <w:rsid w:val="00AC3E78"/>
    <w:rsid w:val="00AC4CF1"/>
    <w:rsid w:val="00AC4F4E"/>
    <w:rsid w:val="00AC716F"/>
    <w:rsid w:val="00AD00E4"/>
    <w:rsid w:val="00AD0E9A"/>
    <w:rsid w:val="00AD285D"/>
    <w:rsid w:val="00AD38B5"/>
    <w:rsid w:val="00AD3B0D"/>
    <w:rsid w:val="00AD672A"/>
    <w:rsid w:val="00AE0179"/>
    <w:rsid w:val="00AE1E6C"/>
    <w:rsid w:val="00AE2D13"/>
    <w:rsid w:val="00AE327C"/>
    <w:rsid w:val="00AE3A87"/>
    <w:rsid w:val="00AE480A"/>
    <w:rsid w:val="00AE7502"/>
    <w:rsid w:val="00AF1AE9"/>
    <w:rsid w:val="00AF26F5"/>
    <w:rsid w:val="00AF2CDD"/>
    <w:rsid w:val="00AF4259"/>
    <w:rsid w:val="00AF4375"/>
    <w:rsid w:val="00AF6732"/>
    <w:rsid w:val="00B0428C"/>
    <w:rsid w:val="00B04461"/>
    <w:rsid w:val="00B07431"/>
    <w:rsid w:val="00B101A6"/>
    <w:rsid w:val="00B12DDA"/>
    <w:rsid w:val="00B13231"/>
    <w:rsid w:val="00B13E7F"/>
    <w:rsid w:val="00B153E4"/>
    <w:rsid w:val="00B210A4"/>
    <w:rsid w:val="00B21502"/>
    <w:rsid w:val="00B2595B"/>
    <w:rsid w:val="00B262B1"/>
    <w:rsid w:val="00B26694"/>
    <w:rsid w:val="00B266E9"/>
    <w:rsid w:val="00B26760"/>
    <w:rsid w:val="00B26D1E"/>
    <w:rsid w:val="00B300E6"/>
    <w:rsid w:val="00B351C5"/>
    <w:rsid w:val="00B35986"/>
    <w:rsid w:val="00B35C2E"/>
    <w:rsid w:val="00B36E9E"/>
    <w:rsid w:val="00B44D8E"/>
    <w:rsid w:val="00B45014"/>
    <w:rsid w:val="00B451A9"/>
    <w:rsid w:val="00B4783A"/>
    <w:rsid w:val="00B47BEE"/>
    <w:rsid w:val="00B564E0"/>
    <w:rsid w:val="00B637A7"/>
    <w:rsid w:val="00B67FF1"/>
    <w:rsid w:val="00B70051"/>
    <w:rsid w:val="00B73348"/>
    <w:rsid w:val="00B7367D"/>
    <w:rsid w:val="00B774A0"/>
    <w:rsid w:val="00B77BC5"/>
    <w:rsid w:val="00B85FB3"/>
    <w:rsid w:val="00B874D7"/>
    <w:rsid w:val="00B91C86"/>
    <w:rsid w:val="00B91FE6"/>
    <w:rsid w:val="00B92456"/>
    <w:rsid w:val="00B93211"/>
    <w:rsid w:val="00B93876"/>
    <w:rsid w:val="00B94F73"/>
    <w:rsid w:val="00B95761"/>
    <w:rsid w:val="00B96592"/>
    <w:rsid w:val="00BA025B"/>
    <w:rsid w:val="00BA0B72"/>
    <w:rsid w:val="00BA184B"/>
    <w:rsid w:val="00BA62AC"/>
    <w:rsid w:val="00BB4D6F"/>
    <w:rsid w:val="00BB634B"/>
    <w:rsid w:val="00BB7E37"/>
    <w:rsid w:val="00BC1A50"/>
    <w:rsid w:val="00BC7FA6"/>
    <w:rsid w:val="00BD0CC4"/>
    <w:rsid w:val="00BD1921"/>
    <w:rsid w:val="00BD1E04"/>
    <w:rsid w:val="00BD2DB6"/>
    <w:rsid w:val="00BD3439"/>
    <w:rsid w:val="00BD38AF"/>
    <w:rsid w:val="00BD4C59"/>
    <w:rsid w:val="00BD7F5B"/>
    <w:rsid w:val="00BE0AEB"/>
    <w:rsid w:val="00BE1475"/>
    <w:rsid w:val="00BE19D6"/>
    <w:rsid w:val="00BE3555"/>
    <w:rsid w:val="00BE5224"/>
    <w:rsid w:val="00BE543F"/>
    <w:rsid w:val="00BE5A80"/>
    <w:rsid w:val="00BE7F21"/>
    <w:rsid w:val="00BF073F"/>
    <w:rsid w:val="00BF286F"/>
    <w:rsid w:val="00BF7F24"/>
    <w:rsid w:val="00C0005A"/>
    <w:rsid w:val="00C02EBA"/>
    <w:rsid w:val="00C035F5"/>
    <w:rsid w:val="00C100F1"/>
    <w:rsid w:val="00C133B1"/>
    <w:rsid w:val="00C135CF"/>
    <w:rsid w:val="00C13623"/>
    <w:rsid w:val="00C15660"/>
    <w:rsid w:val="00C165B6"/>
    <w:rsid w:val="00C1679C"/>
    <w:rsid w:val="00C17E20"/>
    <w:rsid w:val="00C20AA2"/>
    <w:rsid w:val="00C23141"/>
    <w:rsid w:val="00C2322F"/>
    <w:rsid w:val="00C252A9"/>
    <w:rsid w:val="00C26845"/>
    <w:rsid w:val="00C30558"/>
    <w:rsid w:val="00C3111F"/>
    <w:rsid w:val="00C322A3"/>
    <w:rsid w:val="00C33231"/>
    <w:rsid w:val="00C333CF"/>
    <w:rsid w:val="00C33526"/>
    <w:rsid w:val="00C410CC"/>
    <w:rsid w:val="00C41370"/>
    <w:rsid w:val="00C426DD"/>
    <w:rsid w:val="00C465E4"/>
    <w:rsid w:val="00C47BBE"/>
    <w:rsid w:val="00C501D0"/>
    <w:rsid w:val="00C50E9F"/>
    <w:rsid w:val="00C51F86"/>
    <w:rsid w:val="00C537C3"/>
    <w:rsid w:val="00C5612C"/>
    <w:rsid w:val="00C56F9A"/>
    <w:rsid w:val="00C63B23"/>
    <w:rsid w:val="00C656DB"/>
    <w:rsid w:val="00C6675E"/>
    <w:rsid w:val="00C72D75"/>
    <w:rsid w:val="00C73B7E"/>
    <w:rsid w:val="00C777BD"/>
    <w:rsid w:val="00C80F00"/>
    <w:rsid w:val="00C81822"/>
    <w:rsid w:val="00C835C7"/>
    <w:rsid w:val="00C835EE"/>
    <w:rsid w:val="00C850BB"/>
    <w:rsid w:val="00C865B1"/>
    <w:rsid w:val="00C91F07"/>
    <w:rsid w:val="00C94E6C"/>
    <w:rsid w:val="00C96E5D"/>
    <w:rsid w:val="00CA0D18"/>
    <w:rsid w:val="00CA1581"/>
    <w:rsid w:val="00CA269C"/>
    <w:rsid w:val="00CA2718"/>
    <w:rsid w:val="00CA5D68"/>
    <w:rsid w:val="00CB0EA4"/>
    <w:rsid w:val="00CB49E1"/>
    <w:rsid w:val="00CB5C08"/>
    <w:rsid w:val="00CB6638"/>
    <w:rsid w:val="00CB6926"/>
    <w:rsid w:val="00CB7E98"/>
    <w:rsid w:val="00CC2525"/>
    <w:rsid w:val="00CC3EA0"/>
    <w:rsid w:val="00CC4E9E"/>
    <w:rsid w:val="00CC5CD9"/>
    <w:rsid w:val="00CD4163"/>
    <w:rsid w:val="00CD478C"/>
    <w:rsid w:val="00CD6DA7"/>
    <w:rsid w:val="00CD7446"/>
    <w:rsid w:val="00CD75D5"/>
    <w:rsid w:val="00CE2025"/>
    <w:rsid w:val="00CE4857"/>
    <w:rsid w:val="00CE5A68"/>
    <w:rsid w:val="00CF1A40"/>
    <w:rsid w:val="00CF2D4E"/>
    <w:rsid w:val="00CF2FB1"/>
    <w:rsid w:val="00CF372A"/>
    <w:rsid w:val="00CF383E"/>
    <w:rsid w:val="00CF3FCF"/>
    <w:rsid w:val="00D00613"/>
    <w:rsid w:val="00D02DAB"/>
    <w:rsid w:val="00D044B3"/>
    <w:rsid w:val="00D06481"/>
    <w:rsid w:val="00D105F0"/>
    <w:rsid w:val="00D11D86"/>
    <w:rsid w:val="00D13838"/>
    <w:rsid w:val="00D1475E"/>
    <w:rsid w:val="00D159FC"/>
    <w:rsid w:val="00D15DB3"/>
    <w:rsid w:val="00D177E7"/>
    <w:rsid w:val="00D22EBA"/>
    <w:rsid w:val="00D24F99"/>
    <w:rsid w:val="00D25016"/>
    <w:rsid w:val="00D30D72"/>
    <w:rsid w:val="00D33236"/>
    <w:rsid w:val="00D33A5C"/>
    <w:rsid w:val="00D41CE5"/>
    <w:rsid w:val="00D42290"/>
    <w:rsid w:val="00D43CA0"/>
    <w:rsid w:val="00D449AA"/>
    <w:rsid w:val="00D45BE7"/>
    <w:rsid w:val="00D47B6E"/>
    <w:rsid w:val="00D52020"/>
    <w:rsid w:val="00D525D2"/>
    <w:rsid w:val="00D54261"/>
    <w:rsid w:val="00D56C1D"/>
    <w:rsid w:val="00D578EB"/>
    <w:rsid w:val="00D616FD"/>
    <w:rsid w:val="00D61982"/>
    <w:rsid w:val="00D62DEC"/>
    <w:rsid w:val="00D62E9E"/>
    <w:rsid w:val="00D630FD"/>
    <w:rsid w:val="00D6454D"/>
    <w:rsid w:val="00D70643"/>
    <w:rsid w:val="00D70ABF"/>
    <w:rsid w:val="00D70EF3"/>
    <w:rsid w:val="00D721CB"/>
    <w:rsid w:val="00D7366A"/>
    <w:rsid w:val="00D74032"/>
    <w:rsid w:val="00D745DE"/>
    <w:rsid w:val="00D74A97"/>
    <w:rsid w:val="00D75E4D"/>
    <w:rsid w:val="00D7694B"/>
    <w:rsid w:val="00D76B5C"/>
    <w:rsid w:val="00D76F9F"/>
    <w:rsid w:val="00D86AD5"/>
    <w:rsid w:val="00D9060B"/>
    <w:rsid w:val="00D90F4F"/>
    <w:rsid w:val="00D9126B"/>
    <w:rsid w:val="00D93508"/>
    <w:rsid w:val="00D93B56"/>
    <w:rsid w:val="00D949B3"/>
    <w:rsid w:val="00DA013B"/>
    <w:rsid w:val="00DA3541"/>
    <w:rsid w:val="00DA4D6D"/>
    <w:rsid w:val="00DA4F75"/>
    <w:rsid w:val="00DA750A"/>
    <w:rsid w:val="00DB028B"/>
    <w:rsid w:val="00DB0CC7"/>
    <w:rsid w:val="00DB1630"/>
    <w:rsid w:val="00DB1AB0"/>
    <w:rsid w:val="00DB377F"/>
    <w:rsid w:val="00DB4904"/>
    <w:rsid w:val="00DB7039"/>
    <w:rsid w:val="00DC2185"/>
    <w:rsid w:val="00DC2E04"/>
    <w:rsid w:val="00DC3445"/>
    <w:rsid w:val="00DC5655"/>
    <w:rsid w:val="00DC7C0A"/>
    <w:rsid w:val="00DD1B93"/>
    <w:rsid w:val="00DD4EE6"/>
    <w:rsid w:val="00DD5C33"/>
    <w:rsid w:val="00DD617B"/>
    <w:rsid w:val="00DE23D4"/>
    <w:rsid w:val="00DE4A8A"/>
    <w:rsid w:val="00DE581E"/>
    <w:rsid w:val="00DE5E13"/>
    <w:rsid w:val="00DE6AFF"/>
    <w:rsid w:val="00DE6DD7"/>
    <w:rsid w:val="00DE75E0"/>
    <w:rsid w:val="00DF03D5"/>
    <w:rsid w:val="00DF1410"/>
    <w:rsid w:val="00DF39BD"/>
    <w:rsid w:val="00DF4E87"/>
    <w:rsid w:val="00DF54E4"/>
    <w:rsid w:val="00E00018"/>
    <w:rsid w:val="00E00B87"/>
    <w:rsid w:val="00E01D80"/>
    <w:rsid w:val="00E07A6C"/>
    <w:rsid w:val="00E1079E"/>
    <w:rsid w:val="00E116B2"/>
    <w:rsid w:val="00E13ABA"/>
    <w:rsid w:val="00E1409A"/>
    <w:rsid w:val="00E145D7"/>
    <w:rsid w:val="00E16263"/>
    <w:rsid w:val="00E1680D"/>
    <w:rsid w:val="00E172FA"/>
    <w:rsid w:val="00E21F87"/>
    <w:rsid w:val="00E222E4"/>
    <w:rsid w:val="00E22A2F"/>
    <w:rsid w:val="00E22E78"/>
    <w:rsid w:val="00E26E12"/>
    <w:rsid w:val="00E270B7"/>
    <w:rsid w:val="00E3056D"/>
    <w:rsid w:val="00E32096"/>
    <w:rsid w:val="00E32FDB"/>
    <w:rsid w:val="00E41665"/>
    <w:rsid w:val="00E42ED0"/>
    <w:rsid w:val="00E42F5F"/>
    <w:rsid w:val="00E439B2"/>
    <w:rsid w:val="00E44163"/>
    <w:rsid w:val="00E45EC8"/>
    <w:rsid w:val="00E4761F"/>
    <w:rsid w:val="00E504CC"/>
    <w:rsid w:val="00E506AF"/>
    <w:rsid w:val="00E51027"/>
    <w:rsid w:val="00E5250F"/>
    <w:rsid w:val="00E53875"/>
    <w:rsid w:val="00E54006"/>
    <w:rsid w:val="00E54FF2"/>
    <w:rsid w:val="00E55320"/>
    <w:rsid w:val="00E562FD"/>
    <w:rsid w:val="00E56EB3"/>
    <w:rsid w:val="00E56EFA"/>
    <w:rsid w:val="00E6458D"/>
    <w:rsid w:val="00E64DDD"/>
    <w:rsid w:val="00E66CF1"/>
    <w:rsid w:val="00E67075"/>
    <w:rsid w:val="00E715B9"/>
    <w:rsid w:val="00E732F2"/>
    <w:rsid w:val="00E74A65"/>
    <w:rsid w:val="00E77C94"/>
    <w:rsid w:val="00E8057E"/>
    <w:rsid w:val="00E812E4"/>
    <w:rsid w:val="00E82541"/>
    <w:rsid w:val="00E9243E"/>
    <w:rsid w:val="00E95564"/>
    <w:rsid w:val="00E962AE"/>
    <w:rsid w:val="00E9753B"/>
    <w:rsid w:val="00E97E8B"/>
    <w:rsid w:val="00EA1026"/>
    <w:rsid w:val="00EA38BE"/>
    <w:rsid w:val="00EA4323"/>
    <w:rsid w:val="00EA488A"/>
    <w:rsid w:val="00EA5332"/>
    <w:rsid w:val="00EB3601"/>
    <w:rsid w:val="00EC00D4"/>
    <w:rsid w:val="00EC0382"/>
    <w:rsid w:val="00EC2007"/>
    <w:rsid w:val="00EC2DEE"/>
    <w:rsid w:val="00EC49D0"/>
    <w:rsid w:val="00ED012D"/>
    <w:rsid w:val="00ED2F5E"/>
    <w:rsid w:val="00ED3301"/>
    <w:rsid w:val="00ED52CE"/>
    <w:rsid w:val="00ED5686"/>
    <w:rsid w:val="00ED5A84"/>
    <w:rsid w:val="00ED5D17"/>
    <w:rsid w:val="00EE3207"/>
    <w:rsid w:val="00EF1226"/>
    <w:rsid w:val="00EF35C5"/>
    <w:rsid w:val="00EF45E2"/>
    <w:rsid w:val="00EF4EF6"/>
    <w:rsid w:val="00EF5521"/>
    <w:rsid w:val="00EF6EC2"/>
    <w:rsid w:val="00EF752B"/>
    <w:rsid w:val="00F03391"/>
    <w:rsid w:val="00F05B57"/>
    <w:rsid w:val="00F05EBB"/>
    <w:rsid w:val="00F079D0"/>
    <w:rsid w:val="00F07F10"/>
    <w:rsid w:val="00F10A87"/>
    <w:rsid w:val="00F10B8F"/>
    <w:rsid w:val="00F12322"/>
    <w:rsid w:val="00F12C9A"/>
    <w:rsid w:val="00F13393"/>
    <w:rsid w:val="00F1366B"/>
    <w:rsid w:val="00F13A8A"/>
    <w:rsid w:val="00F13EB5"/>
    <w:rsid w:val="00F1419C"/>
    <w:rsid w:val="00F14466"/>
    <w:rsid w:val="00F15595"/>
    <w:rsid w:val="00F15F01"/>
    <w:rsid w:val="00F20504"/>
    <w:rsid w:val="00F22D18"/>
    <w:rsid w:val="00F24020"/>
    <w:rsid w:val="00F242CC"/>
    <w:rsid w:val="00F3014E"/>
    <w:rsid w:val="00F32EBB"/>
    <w:rsid w:val="00F34F58"/>
    <w:rsid w:val="00F36E5E"/>
    <w:rsid w:val="00F37682"/>
    <w:rsid w:val="00F438CA"/>
    <w:rsid w:val="00F439B0"/>
    <w:rsid w:val="00F46109"/>
    <w:rsid w:val="00F4627B"/>
    <w:rsid w:val="00F46D3D"/>
    <w:rsid w:val="00F50235"/>
    <w:rsid w:val="00F51094"/>
    <w:rsid w:val="00F519A5"/>
    <w:rsid w:val="00F52C57"/>
    <w:rsid w:val="00F562F7"/>
    <w:rsid w:val="00F56B71"/>
    <w:rsid w:val="00F57120"/>
    <w:rsid w:val="00F57199"/>
    <w:rsid w:val="00F5760A"/>
    <w:rsid w:val="00F61AEE"/>
    <w:rsid w:val="00F61E53"/>
    <w:rsid w:val="00F63E83"/>
    <w:rsid w:val="00F649F7"/>
    <w:rsid w:val="00F67707"/>
    <w:rsid w:val="00F707DA"/>
    <w:rsid w:val="00F710D9"/>
    <w:rsid w:val="00F71DF9"/>
    <w:rsid w:val="00F72DD2"/>
    <w:rsid w:val="00F742EC"/>
    <w:rsid w:val="00F74693"/>
    <w:rsid w:val="00F749B6"/>
    <w:rsid w:val="00F77946"/>
    <w:rsid w:val="00F81D38"/>
    <w:rsid w:val="00F90106"/>
    <w:rsid w:val="00F91AE7"/>
    <w:rsid w:val="00F91F4C"/>
    <w:rsid w:val="00F95209"/>
    <w:rsid w:val="00F95D58"/>
    <w:rsid w:val="00F96136"/>
    <w:rsid w:val="00F962F3"/>
    <w:rsid w:val="00F96A11"/>
    <w:rsid w:val="00F96B18"/>
    <w:rsid w:val="00F97FDE"/>
    <w:rsid w:val="00FA221A"/>
    <w:rsid w:val="00FA386E"/>
    <w:rsid w:val="00FA6715"/>
    <w:rsid w:val="00FB071B"/>
    <w:rsid w:val="00FB08EE"/>
    <w:rsid w:val="00FB2E1A"/>
    <w:rsid w:val="00FB48EE"/>
    <w:rsid w:val="00FB77E7"/>
    <w:rsid w:val="00FB7898"/>
    <w:rsid w:val="00FB7DC3"/>
    <w:rsid w:val="00FC0561"/>
    <w:rsid w:val="00FC103A"/>
    <w:rsid w:val="00FC1289"/>
    <w:rsid w:val="00FC19B4"/>
    <w:rsid w:val="00FC2BBB"/>
    <w:rsid w:val="00FC30AE"/>
    <w:rsid w:val="00FC488B"/>
    <w:rsid w:val="00FC7B26"/>
    <w:rsid w:val="00FD0937"/>
    <w:rsid w:val="00FD2AF9"/>
    <w:rsid w:val="00FD320C"/>
    <w:rsid w:val="00FD636D"/>
    <w:rsid w:val="00FE1ABC"/>
    <w:rsid w:val="00FE2EF0"/>
    <w:rsid w:val="00FE6C9C"/>
    <w:rsid w:val="00FF0C75"/>
    <w:rsid w:val="00FF12B4"/>
    <w:rsid w:val="00FF2679"/>
    <w:rsid w:val="00FF2ED6"/>
    <w:rsid w:val="00FF3C5F"/>
    <w:rsid w:val="00FF4A7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74335"/>
  <w15:docId w15:val="{3EE70EE7-7132-4FAB-933E-F130E2961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10A4"/>
    <w:rPr>
      <w:lang w:val="es-ES"/>
    </w:rPr>
  </w:style>
  <w:style w:type="paragraph" w:styleId="Ttulo2">
    <w:name w:val="heading 2"/>
    <w:basedOn w:val="Normal"/>
    <w:next w:val="Normal"/>
    <w:link w:val="Ttulo2Car"/>
    <w:uiPriority w:val="9"/>
    <w:unhideWhenUsed/>
    <w:qFormat/>
    <w:rsid w:val="009E6EAB"/>
    <w:pPr>
      <w:keepNext/>
      <w:keepLines/>
      <w:spacing w:before="200" w:after="0" w:line="276" w:lineRule="auto"/>
      <w:outlineLvl w:val="1"/>
    </w:pPr>
    <w:rPr>
      <w:rFonts w:ascii="Arial" w:eastAsia="Times New Roman" w:hAnsi="Arial" w:cs="Times New Roman"/>
      <w:b/>
      <w:bCs/>
      <w:color w:val="4F81BD"/>
      <w:sz w:val="26"/>
      <w:szCs w:val="26"/>
      <w:lang w:val="x-none" w:eastAsia="x-none"/>
    </w:rPr>
  </w:style>
  <w:style w:type="paragraph" w:styleId="Ttulo3">
    <w:name w:val="heading 3"/>
    <w:basedOn w:val="Normal"/>
    <w:next w:val="Normal"/>
    <w:link w:val="Ttulo3Car"/>
    <w:uiPriority w:val="9"/>
    <w:semiHidden/>
    <w:unhideWhenUsed/>
    <w:qFormat/>
    <w:rsid w:val="003C10FD"/>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357B3D"/>
    <w:pPr>
      <w:ind w:left="720"/>
      <w:contextualSpacing/>
    </w:pPr>
  </w:style>
  <w:style w:type="character" w:customStyle="1" w:styleId="Ttulo2Car">
    <w:name w:val="Título 2 Car"/>
    <w:basedOn w:val="Fuentedeprrafopredeter"/>
    <w:link w:val="Ttulo2"/>
    <w:uiPriority w:val="9"/>
    <w:rsid w:val="009E6EAB"/>
    <w:rPr>
      <w:rFonts w:ascii="Arial" w:eastAsia="Times New Roman" w:hAnsi="Arial" w:cs="Times New Roman"/>
      <w:b/>
      <w:bCs/>
      <w:color w:val="4F81BD"/>
      <w:sz w:val="26"/>
      <w:szCs w:val="26"/>
      <w:lang w:val="x-none" w:eastAsia="x-none"/>
    </w:rPr>
  </w:style>
  <w:style w:type="paragraph" w:styleId="NormalWeb">
    <w:name w:val="Normal (Web)"/>
    <w:basedOn w:val="Normal"/>
    <w:uiPriority w:val="99"/>
    <w:rsid w:val="0069327C"/>
    <w:pPr>
      <w:spacing w:before="100" w:beforeAutospacing="1" w:after="100" w:afterAutospacing="1" w:line="240" w:lineRule="auto"/>
    </w:pPr>
    <w:rPr>
      <w:rFonts w:ascii="Times New Roman" w:eastAsia="Times New Roman" w:hAnsi="Times New Roman" w:cs="Times New Roman"/>
      <w:sz w:val="24"/>
      <w:szCs w:val="24"/>
      <w:lang w:val="en-US" w:eastAsia="es-ES" w:bidi="en-US"/>
    </w:rPr>
  </w:style>
  <w:style w:type="character" w:styleId="Hipervnculo">
    <w:name w:val="Hyperlink"/>
    <w:basedOn w:val="Fuentedeprrafopredeter"/>
    <w:uiPriority w:val="99"/>
    <w:unhideWhenUsed/>
    <w:rsid w:val="00FA221A"/>
    <w:rPr>
      <w:color w:val="0563C1" w:themeColor="hyperlink"/>
      <w:u w:val="single"/>
    </w:rPr>
  </w:style>
  <w:style w:type="paragraph" w:styleId="Encabezado">
    <w:name w:val="header"/>
    <w:basedOn w:val="Normal"/>
    <w:link w:val="EncabezadoCar"/>
    <w:unhideWhenUsed/>
    <w:rsid w:val="00FA221A"/>
    <w:pPr>
      <w:tabs>
        <w:tab w:val="center" w:pos="4252"/>
        <w:tab w:val="right" w:pos="8504"/>
      </w:tabs>
      <w:spacing w:after="0" w:line="240" w:lineRule="auto"/>
    </w:pPr>
  </w:style>
  <w:style w:type="character" w:customStyle="1" w:styleId="EncabezadoCar">
    <w:name w:val="Encabezado Car"/>
    <w:basedOn w:val="Fuentedeprrafopredeter"/>
    <w:link w:val="Encabezado"/>
    <w:rsid w:val="00FA221A"/>
    <w:rPr>
      <w:lang w:val="es-ES"/>
    </w:rPr>
  </w:style>
  <w:style w:type="paragraph" w:styleId="Piedepgina">
    <w:name w:val="footer"/>
    <w:basedOn w:val="Normal"/>
    <w:link w:val="PiedepginaCar"/>
    <w:uiPriority w:val="99"/>
    <w:unhideWhenUsed/>
    <w:rsid w:val="00FA221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221A"/>
    <w:rPr>
      <w:lang w:val="es-ES"/>
    </w:rPr>
  </w:style>
  <w:style w:type="character" w:styleId="Textoennegrita">
    <w:name w:val="Strong"/>
    <w:basedOn w:val="Fuentedeprrafopredeter"/>
    <w:uiPriority w:val="22"/>
    <w:qFormat/>
    <w:rsid w:val="001D4A2B"/>
    <w:rPr>
      <w:b/>
      <w:bCs/>
    </w:rPr>
  </w:style>
  <w:style w:type="paragraph" w:styleId="Textodeglobo">
    <w:name w:val="Balloon Text"/>
    <w:basedOn w:val="Normal"/>
    <w:link w:val="TextodegloboCar"/>
    <w:uiPriority w:val="99"/>
    <w:semiHidden/>
    <w:unhideWhenUsed/>
    <w:rsid w:val="00C322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2A3"/>
    <w:rPr>
      <w:rFonts w:ascii="Segoe UI" w:hAnsi="Segoe UI" w:cs="Segoe UI"/>
      <w:sz w:val="18"/>
      <w:szCs w:val="18"/>
      <w:lang w:val="es-ES"/>
    </w:rPr>
  </w:style>
  <w:style w:type="table" w:styleId="Tablaconcuadrcula">
    <w:name w:val="Table Grid"/>
    <w:basedOn w:val="Tablanormal"/>
    <w:uiPriority w:val="39"/>
    <w:rsid w:val="0009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61">
    <w:name w:val="Tabla de lista 7 con colores - Énfasis 61"/>
    <w:basedOn w:val="Tablanormal"/>
    <w:uiPriority w:val="52"/>
    <w:rsid w:val="00094B9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3">
    <w:name w:val="Body Text 3"/>
    <w:basedOn w:val="Normal"/>
    <w:link w:val="Textoindependiente3Car"/>
    <w:uiPriority w:val="99"/>
    <w:semiHidden/>
    <w:rsid w:val="00555214"/>
    <w:pPr>
      <w:tabs>
        <w:tab w:val="num" w:pos="540"/>
      </w:tabs>
      <w:spacing w:after="0" w:line="360" w:lineRule="auto"/>
    </w:pPr>
    <w:rPr>
      <w:rFonts w:ascii="Arial" w:eastAsia="Times New Roman" w:hAnsi="Arial" w:cs="Arial"/>
      <w:b/>
      <w:bCs/>
      <w:sz w:val="24"/>
      <w:szCs w:val="24"/>
      <w:lang w:val="es-ES_tradnl" w:eastAsia="es-ES_tradnl"/>
    </w:rPr>
  </w:style>
  <w:style w:type="character" w:customStyle="1" w:styleId="Textoindependiente3Car">
    <w:name w:val="Texto independiente 3 Car"/>
    <w:basedOn w:val="Fuentedeprrafopredeter"/>
    <w:link w:val="Textoindependiente3"/>
    <w:uiPriority w:val="99"/>
    <w:semiHidden/>
    <w:rsid w:val="00555214"/>
    <w:rPr>
      <w:rFonts w:ascii="Arial" w:eastAsia="Times New Roman" w:hAnsi="Arial" w:cs="Arial"/>
      <w:b/>
      <w:bCs/>
      <w:sz w:val="24"/>
      <w:szCs w:val="24"/>
      <w:lang w:val="es-ES_tradnl" w:eastAsia="es-ES_tradnl"/>
    </w:rPr>
  </w:style>
  <w:style w:type="paragraph" w:styleId="Textoindependiente">
    <w:name w:val="Body Text"/>
    <w:basedOn w:val="Normal"/>
    <w:link w:val="TextoindependienteCar"/>
    <w:rsid w:val="00555214"/>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555214"/>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3C10FD"/>
    <w:rPr>
      <w:rFonts w:asciiTheme="majorHAnsi" w:eastAsiaTheme="majorEastAsia" w:hAnsiTheme="majorHAnsi" w:cstheme="majorBidi"/>
      <w:b/>
      <w:bCs/>
      <w:color w:val="5B9BD5" w:themeColor="accent1"/>
      <w:lang w:val="es-ES"/>
    </w:rPr>
  </w:style>
  <w:style w:type="paragraph" w:customStyle="1" w:styleId="Default">
    <w:name w:val="Default"/>
    <w:rsid w:val="00301007"/>
    <w:pPr>
      <w:autoSpaceDE w:val="0"/>
      <w:autoSpaceDN w:val="0"/>
      <w:adjustRightInd w:val="0"/>
      <w:spacing w:after="0" w:line="240" w:lineRule="auto"/>
    </w:pPr>
    <w:rPr>
      <w:rFonts w:ascii="Arial" w:hAnsi="Arial" w:cs="Arial"/>
      <w:color w:val="000000"/>
      <w:sz w:val="24"/>
      <w:szCs w:val="24"/>
      <w:lang w:val="es-MX"/>
    </w:rPr>
  </w:style>
  <w:style w:type="paragraph" w:styleId="Textoindependiente2">
    <w:name w:val="Body Text 2"/>
    <w:basedOn w:val="Normal"/>
    <w:link w:val="Textoindependiente2Car"/>
    <w:semiHidden/>
    <w:rsid w:val="00592271"/>
    <w:pPr>
      <w:spacing w:after="120"/>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semiHidden/>
    <w:rsid w:val="0059227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51A11"/>
  </w:style>
  <w:style w:type="character" w:customStyle="1" w:styleId="personname">
    <w:name w:val="person_name"/>
    <w:basedOn w:val="Fuentedeprrafopredeter"/>
    <w:rsid w:val="00391157"/>
  </w:style>
  <w:style w:type="character" w:styleId="nfasis">
    <w:name w:val="Emphasis"/>
    <w:basedOn w:val="Fuentedeprrafopredeter"/>
    <w:uiPriority w:val="20"/>
    <w:qFormat/>
    <w:rsid w:val="00391157"/>
    <w:rPr>
      <w:i/>
      <w:iCs/>
    </w:rPr>
  </w:style>
  <w:style w:type="paragraph" w:styleId="Sinespaciado">
    <w:name w:val="No Spacing"/>
    <w:uiPriority w:val="1"/>
    <w:qFormat/>
    <w:rsid w:val="00423FA3"/>
    <w:pPr>
      <w:spacing w:after="0" w:line="240" w:lineRule="auto"/>
    </w:pPr>
    <w:rPr>
      <w:lang w:val="es-ES"/>
    </w:rPr>
  </w:style>
  <w:style w:type="paragraph" w:styleId="HTMLconformatoprevio">
    <w:name w:val="HTML Preformatted"/>
    <w:basedOn w:val="Normal"/>
    <w:link w:val="HTMLconformatoprevioCar"/>
    <w:uiPriority w:val="99"/>
    <w:semiHidden/>
    <w:unhideWhenUsed/>
    <w:rsid w:val="00F13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F13A8A"/>
    <w:rPr>
      <w:rFonts w:ascii="Courier New" w:eastAsia="Times New Roman" w:hAnsi="Courier New" w:cs="Courier New"/>
      <w:sz w:val="20"/>
      <w:szCs w:val="20"/>
      <w:lang w:eastAsia="es-PE"/>
    </w:rPr>
  </w:style>
  <w:style w:type="character" w:customStyle="1" w:styleId="PrrafodelistaCar">
    <w:name w:val="Párrafo de lista Car"/>
    <w:link w:val="Prrafodelista"/>
    <w:uiPriority w:val="34"/>
    <w:rsid w:val="00F14466"/>
    <w:rPr>
      <w:lang w:val="es-ES"/>
    </w:rPr>
  </w:style>
  <w:style w:type="table" w:styleId="Tabladelista4-nfasis4">
    <w:name w:val="List Table 4 Accent 4"/>
    <w:basedOn w:val="Tablanormal"/>
    <w:uiPriority w:val="49"/>
    <w:rsid w:val="009A5C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691">
      <w:bodyDiv w:val="1"/>
      <w:marLeft w:val="0"/>
      <w:marRight w:val="0"/>
      <w:marTop w:val="0"/>
      <w:marBottom w:val="0"/>
      <w:divBdr>
        <w:top w:val="none" w:sz="0" w:space="0" w:color="auto"/>
        <w:left w:val="none" w:sz="0" w:space="0" w:color="auto"/>
        <w:bottom w:val="none" w:sz="0" w:space="0" w:color="auto"/>
        <w:right w:val="none" w:sz="0" w:space="0" w:color="auto"/>
      </w:divBdr>
    </w:div>
    <w:div w:id="51389539">
      <w:bodyDiv w:val="1"/>
      <w:marLeft w:val="0"/>
      <w:marRight w:val="0"/>
      <w:marTop w:val="0"/>
      <w:marBottom w:val="0"/>
      <w:divBdr>
        <w:top w:val="none" w:sz="0" w:space="0" w:color="auto"/>
        <w:left w:val="none" w:sz="0" w:space="0" w:color="auto"/>
        <w:bottom w:val="none" w:sz="0" w:space="0" w:color="auto"/>
        <w:right w:val="none" w:sz="0" w:space="0" w:color="auto"/>
      </w:divBdr>
    </w:div>
    <w:div w:id="51588954">
      <w:bodyDiv w:val="1"/>
      <w:marLeft w:val="0"/>
      <w:marRight w:val="0"/>
      <w:marTop w:val="0"/>
      <w:marBottom w:val="0"/>
      <w:divBdr>
        <w:top w:val="none" w:sz="0" w:space="0" w:color="auto"/>
        <w:left w:val="none" w:sz="0" w:space="0" w:color="auto"/>
        <w:bottom w:val="none" w:sz="0" w:space="0" w:color="auto"/>
        <w:right w:val="none" w:sz="0" w:space="0" w:color="auto"/>
      </w:divBdr>
    </w:div>
    <w:div w:id="53891067">
      <w:bodyDiv w:val="1"/>
      <w:marLeft w:val="0"/>
      <w:marRight w:val="0"/>
      <w:marTop w:val="0"/>
      <w:marBottom w:val="0"/>
      <w:divBdr>
        <w:top w:val="none" w:sz="0" w:space="0" w:color="auto"/>
        <w:left w:val="none" w:sz="0" w:space="0" w:color="auto"/>
        <w:bottom w:val="none" w:sz="0" w:space="0" w:color="auto"/>
        <w:right w:val="none" w:sz="0" w:space="0" w:color="auto"/>
      </w:divBdr>
    </w:div>
    <w:div w:id="69545755">
      <w:bodyDiv w:val="1"/>
      <w:marLeft w:val="0"/>
      <w:marRight w:val="0"/>
      <w:marTop w:val="0"/>
      <w:marBottom w:val="0"/>
      <w:divBdr>
        <w:top w:val="none" w:sz="0" w:space="0" w:color="auto"/>
        <w:left w:val="none" w:sz="0" w:space="0" w:color="auto"/>
        <w:bottom w:val="none" w:sz="0" w:space="0" w:color="auto"/>
        <w:right w:val="none" w:sz="0" w:space="0" w:color="auto"/>
      </w:divBdr>
    </w:div>
    <w:div w:id="79259920">
      <w:bodyDiv w:val="1"/>
      <w:marLeft w:val="0"/>
      <w:marRight w:val="0"/>
      <w:marTop w:val="0"/>
      <w:marBottom w:val="0"/>
      <w:divBdr>
        <w:top w:val="none" w:sz="0" w:space="0" w:color="auto"/>
        <w:left w:val="none" w:sz="0" w:space="0" w:color="auto"/>
        <w:bottom w:val="none" w:sz="0" w:space="0" w:color="auto"/>
        <w:right w:val="none" w:sz="0" w:space="0" w:color="auto"/>
      </w:divBdr>
    </w:div>
    <w:div w:id="153301715">
      <w:bodyDiv w:val="1"/>
      <w:marLeft w:val="0"/>
      <w:marRight w:val="0"/>
      <w:marTop w:val="0"/>
      <w:marBottom w:val="0"/>
      <w:divBdr>
        <w:top w:val="none" w:sz="0" w:space="0" w:color="auto"/>
        <w:left w:val="none" w:sz="0" w:space="0" w:color="auto"/>
        <w:bottom w:val="none" w:sz="0" w:space="0" w:color="auto"/>
        <w:right w:val="none" w:sz="0" w:space="0" w:color="auto"/>
      </w:divBdr>
    </w:div>
    <w:div w:id="159540250">
      <w:bodyDiv w:val="1"/>
      <w:marLeft w:val="0"/>
      <w:marRight w:val="0"/>
      <w:marTop w:val="0"/>
      <w:marBottom w:val="0"/>
      <w:divBdr>
        <w:top w:val="none" w:sz="0" w:space="0" w:color="auto"/>
        <w:left w:val="none" w:sz="0" w:space="0" w:color="auto"/>
        <w:bottom w:val="none" w:sz="0" w:space="0" w:color="auto"/>
        <w:right w:val="none" w:sz="0" w:space="0" w:color="auto"/>
      </w:divBdr>
    </w:div>
    <w:div w:id="163740965">
      <w:bodyDiv w:val="1"/>
      <w:marLeft w:val="0"/>
      <w:marRight w:val="0"/>
      <w:marTop w:val="0"/>
      <w:marBottom w:val="0"/>
      <w:divBdr>
        <w:top w:val="none" w:sz="0" w:space="0" w:color="auto"/>
        <w:left w:val="none" w:sz="0" w:space="0" w:color="auto"/>
        <w:bottom w:val="none" w:sz="0" w:space="0" w:color="auto"/>
        <w:right w:val="none" w:sz="0" w:space="0" w:color="auto"/>
      </w:divBdr>
    </w:div>
    <w:div w:id="178862195">
      <w:bodyDiv w:val="1"/>
      <w:marLeft w:val="0"/>
      <w:marRight w:val="0"/>
      <w:marTop w:val="0"/>
      <w:marBottom w:val="0"/>
      <w:divBdr>
        <w:top w:val="none" w:sz="0" w:space="0" w:color="auto"/>
        <w:left w:val="none" w:sz="0" w:space="0" w:color="auto"/>
        <w:bottom w:val="none" w:sz="0" w:space="0" w:color="auto"/>
        <w:right w:val="none" w:sz="0" w:space="0" w:color="auto"/>
      </w:divBdr>
    </w:div>
    <w:div w:id="179591932">
      <w:bodyDiv w:val="1"/>
      <w:marLeft w:val="0"/>
      <w:marRight w:val="0"/>
      <w:marTop w:val="0"/>
      <w:marBottom w:val="0"/>
      <w:divBdr>
        <w:top w:val="none" w:sz="0" w:space="0" w:color="auto"/>
        <w:left w:val="none" w:sz="0" w:space="0" w:color="auto"/>
        <w:bottom w:val="none" w:sz="0" w:space="0" w:color="auto"/>
        <w:right w:val="none" w:sz="0" w:space="0" w:color="auto"/>
      </w:divBdr>
    </w:div>
    <w:div w:id="195390840">
      <w:bodyDiv w:val="1"/>
      <w:marLeft w:val="0"/>
      <w:marRight w:val="0"/>
      <w:marTop w:val="0"/>
      <w:marBottom w:val="0"/>
      <w:divBdr>
        <w:top w:val="none" w:sz="0" w:space="0" w:color="auto"/>
        <w:left w:val="none" w:sz="0" w:space="0" w:color="auto"/>
        <w:bottom w:val="none" w:sz="0" w:space="0" w:color="auto"/>
        <w:right w:val="none" w:sz="0" w:space="0" w:color="auto"/>
      </w:divBdr>
    </w:div>
    <w:div w:id="203489347">
      <w:bodyDiv w:val="1"/>
      <w:marLeft w:val="0"/>
      <w:marRight w:val="0"/>
      <w:marTop w:val="0"/>
      <w:marBottom w:val="0"/>
      <w:divBdr>
        <w:top w:val="none" w:sz="0" w:space="0" w:color="auto"/>
        <w:left w:val="none" w:sz="0" w:space="0" w:color="auto"/>
        <w:bottom w:val="none" w:sz="0" w:space="0" w:color="auto"/>
        <w:right w:val="none" w:sz="0" w:space="0" w:color="auto"/>
      </w:divBdr>
    </w:div>
    <w:div w:id="253131367">
      <w:bodyDiv w:val="1"/>
      <w:marLeft w:val="0"/>
      <w:marRight w:val="0"/>
      <w:marTop w:val="0"/>
      <w:marBottom w:val="0"/>
      <w:divBdr>
        <w:top w:val="none" w:sz="0" w:space="0" w:color="auto"/>
        <w:left w:val="none" w:sz="0" w:space="0" w:color="auto"/>
        <w:bottom w:val="none" w:sz="0" w:space="0" w:color="auto"/>
        <w:right w:val="none" w:sz="0" w:space="0" w:color="auto"/>
      </w:divBdr>
    </w:div>
    <w:div w:id="268516135">
      <w:bodyDiv w:val="1"/>
      <w:marLeft w:val="0"/>
      <w:marRight w:val="0"/>
      <w:marTop w:val="0"/>
      <w:marBottom w:val="0"/>
      <w:divBdr>
        <w:top w:val="none" w:sz="0" w:space="0" w:color="auto"/>
        <w:left w:val="none" w:sz="0" w:space="0" w:color="auto"/>
        <w:bottom w:val="none" w:sz="0" w:space="0" w:color="auto"/>
        <w:right w:val="none" w:sz="0" w:space="0" w:color="auto"/>
      </w:divBdr>
    </w:div>
    <w:div w:id="303660470">
      <w:bodyDiv w:val="1"/>
      <w:marLeft w:val="0"/>
      <w:marRight w:val="0"/>
      <w:marTop w:val="0"/>
      <w:marBottom w:val="0"/>
      <w:divBdr>
        <w:top w:val="none" w:sz="0" w:space="0" w:color="auto"/>
        <w:left w:val="none" w:sz="0" w:space="0" w:color="auto"/>
        <w:bottom w:val="none" w:sz="0" w:space="0" w:color="auto"/>
        <w:right w:val="none" w:sz="0" w:space="0" w:color="auto"/>
      </w:divBdr>
    </w:div>
    <w:div w:id="317658480">
      <w:bodyDiv w:val="1"/>
      <w:marLeft w:val="0"/>
      <w:marRight w:val="0"/>
      <w:marTop w:val="0"/>
      <w:marBottom w:val="0"/>
      <w:divBdr>
        <w:top w:val="none" w:sz="0" w:space="0" w:color="auto"/>
        <w:left w:val="none" w:sz="0" w:space="0" w:color="auto"/>
        <w:bottom w:val="none" w:sz="0" w:space="0" w:color="auto"/>
        <w:right w:val="none" w:sz="0" w:space="0" w:color="auto"/>
      </w:divBdr>
    </w:div>
    <w:div w:id="420686902">
      <w:bodyDiv w:val="1"/>
      <w:marLeft w:val="0"/>
      <w:marRight w:val="0"/>
      <w:marTop w:val="0"/>
      <w:marBottom w:val="0"/>
      <w:divBdr>
        <w:top w:val="none" w:sz="0" w:space="0" w:color="auto"/>
        <w:left w:val="none" w:sz="0" w:space="0" w:color="auto"/>
        <w:bottom w:val="none" w:sz="0" w:space="0" w:color="auto"/>
        <w:right w:val="none" w:sz="0" w:space="0" w:color="auto"/>
      </w:divBdr>
    </w:div>
    <w:div w:id="426775696">
      <w:bodyDiv w:val="1"/>
      <w:marLeft w:val="0"/>
      <w:marRight w:val="0"/>
      <w:marTop w:val="0"/>
      <w:marBottom w:val="0"/>
      <w:divBdr>
        <w:top w:val="none" w:sz="0" w:space="0" w:color="auto"/>
        <w:left w:val="none" w:sz="0" w:space="0" w:color="auto"/>
        <w:bottom w:val="none" w:sz="0" w:space="0" w:color="auto"/>
        <w:right w:val="none" w:sz="0" w:space="0" w:color="auto"/>
      </w:divBdr>
    </w:div>
    <w:div w:id="439224886">
      <w:bodyDiv w:val="1"/>
      <w:marLeft w:val="0"/>
      <w:marRight w:val="0"/>
      <w:marTop w:val="0"/>
      <w:marBottom w:val="0"/>
      <w:divBdr>
        <w:top w:val="none" w:sz="0" w:space="0" w:color="auto"/>
        <w:left w:val="none" w:sz="0" w:space="0" w:color="auto"/>
        <w:bottom w:val="none" w:sz="0" w:space="0" w:color="auto"/>
        <w:right w:val="none" w:sz="0" w:space="0" w:color="auto"/>
      </w:divBdr>
    </w:div>
    <w:div w:id="448941427">
      <w:bodyDiv w:val="1"/>
      <w:marLeft w:val="0"/>
      <w:marRight w:val="0"/>
      <w:marTop w:val="0"/>
      <w:marBottom w:val="0"/>
      <w:divBdr>
        <w:top w:val="none" w:sz="0" w:space="0" w:color="auto"/>
        <w:left w:val="none" w:sz="0" w:space="0" w:color="auto"/>
        <w:bottom w:val="none" w:sz="0" w:space="0" w:color="auto"/>
        <w:right w:val="none" w:sz="0" w:space="0" w:color="auto"/>
      </w:divBdr>
    </w:div>
    <w:div w:id="492725128">
      <w:bodyDiv w:val="1"/>
      <w:marLeft w:val="0"/>
      <w:marRight w:val="0"/>
      <w:marTop w:val="0"/>
      <w:marBottom w:val="0"/>
      <w:divBdr>
        <w:top w:val="none" w:sz="0" w:space="0" w:color="auto"/>
        <w:left w:val="none" w:sz="0" w:space="0" w:color="auto"/>
        <w:bottom w:val="none" w:sz="0" w:space="0" w:color="auto"/>
        <w:right w:val="none" w:sz="0" w:space="0" w:color="auto"/>
      </w:divBdr>
      <w:divsChild>
        <w:div w:id="162168264">
          <w:marLeft w:val="10"/>
          <w:marRight w:val="10"/>
          <w:marTop w:val="100"/>
          <w:marBottom w:val="100"/>
          <w:divBdr>
            <w:top w:val="single" w:sz="12" w:space="0" w:color="FFFF00"/>
            <w:left w:val="none" w:sz="0" w:space="0" w:color="auto"/>
            <w:bottom w:val="dotted" w:sz="6" w:space="0" w:color="009999"/>
            <w:right w:val="none" w:sz="0" w:space="0" w:color="auto"/>
          </w:divBdr>
          <w:divsChild>
            <w:div w:id="2059090922">
              <w:marLeft w:val="0"/>
              <w:marRight w:val="0"/>
              <w:marTop w:val="0"/>
              <w:marBottom w:val="0"/>
              <w:divBdr>
                <w:top w:val="dotted" w:sz="6" w:space="0" w:color="009999"/>
                <w:left w:val="none" w:sz="0" w:space="0" w:color="auto"/>
                <w:bottom w:val="none" w:sz="0" w:space="0" w:color="auto"/>
                <w:right w:val="none" w:sz="0" w:space="0" w:color="auto"/>
              </w:divBdr>
              <w:divsChild>
                <w:div w:id="686175642">
                  <w:marLeft w:val="10"/>
                  <w:marRight w:val="10"/>
                  <w:marTop w:val="100"/>
                  <w:marBottom w:val="100"/>
                  <w:divBdr>
                    <w:top w:val="single" w:sz="12" w:space="0" w:color="FFFF00"/>
                    <w:left w:val="none" w:sz="0" w:space="0" w:color="auto"/>
                    <w:bottom w:val="dotted" w:sz="6" w:space="0" w:color="009999"/>
                    <w:right w:val="none" w:sz="0" w:space="0" w:color="auto"/>
                  </w:divBdr>
                  <w:divsChild>
                    <w:div w:id="2028940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7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21942358">
      <w:bodyDiv w:val="1"/>
      <w:marLeft w:val="0"/>
      <w:marRight w:val="0"/>
      <w:marTop w:val="0"/>
      <w:marBottom w:val="0"/>
      <w:divBdr>
        <w:top w:val="none" w:sz="0" w:space="0" w:color="auto"/>
        <w:left w:val="none" w:sz="0" w:space="0" w:color="auto"/>
        <w:bottom w:val="none" w:sz="0" w:space="0" w:color="auto"/>
        <w:right w:val="none" w:sz="0" w:space="0" w:color="auto"/>
      </w:divBdr>
    </w:div>
    <w:div w:id="573583636">
      <w:bodyDiv w:val="1"/>
      <w:marLeft w:val="0"/>
      <w:marRight w:val="0"/>
      <w:marTop w:val="0"/>
      <w:marBottom w:val="0"/>
      <w:divBdr>
        <w:top w:val="none" w:sz="0" w:space="0" w:color="auto"/>
        <w:left w:val="none" w:sz="0" w:space="0" w:color="auto"/>
        <w:bottom w:val="none" w:sz="0" w:space="0" w:color="auto"/>
        <w:right w:val="none" w:sz="0" w:space="0" w:color="auto"/>
      </w:divBdr>
    </w:div>
    <w:div w:id="606039916">
      <w:bodyDiv w:val="1"/>
      <w:marLeft w:val="0"/>
      <w:marRight w:val="0"/>
      <w:marTop w:val="0"/>
      <w:marBottom w:val="0"/>
      <w:divBdr>
        <w:top w:val="none" w:sz="0" w:space="0" w:color="auto"/>
        <w:left w:val="none" w:sz="0" w:space="0" w:color="auto"/>
        <w:bottom w:val="none" w:sz="0" w:space="0" w:color="auto"/>
        <w:right w:val="none" w:sz="0" w:space="0" w:color="auto"/>
      </w:divBdr>
    </w:div>
    <w:div w:id="633170632">
      <w:bodyDiv w:val="1"/>
      <w:marLeft w:val="0"/>
      <w:marRight w:val="0"/>
      <w:marTop w:val="0"/>
      <w:marBottom w:val="0"/>
      <w:divBdr>
        <w:top w:val="none" w:sz="0" w:space="0" w:color="auto"/>
        <w:left w:val="none" w:sz="0" w:space="0" w:color="auto"/>
        <w:bottom w:val="none" w:sz="0" w:space="0" w:color="auto"/>
        <w:right w:val="none" w:sz="0" w:space="0" w:color="auto"/>
      </w:divBdr>
    </w:div>
    <w:div w:id="646975368">
      <w:bodyDiv w:val="1"/>
      <w:marLeft w:val="0"/>
      <w:marRight w:val="0"/>
      <w:marTop w:val="0"/>
      <w:marBottom w:val="0"/>
      <w:divBdr>
        <w:top w:val="none" w:sz="0" w:space="0" w:color="auto"/>
        <w:left w:val="none" w:sz="0" w:space="0" w:color="auto"/>
        <w:bottom w:val="none" w:sz="0" w:space="0" w:color="auto"/>
        <w:right w:val="none" w:sz="0" w:space="0" w:color="auto"/>
      </w:divBdr>
    </w:div>
    <w:div w:id="712583032">
      <w:bodyDiv w:val="1"/>
      <w:marLeft w:val="0"/>
      <w:marRight w:val="0"/>
      <w:marTop w:val="0"/>
      <w:marBottom w:val="0"/>
      <w:divBdr>
        <w:top w:val="none" w:sz="0" w:space="0" w:color="auto"/>
        <w:left w:val="none" w:sz="0" w:space="0" w:color="auto"/>
        <w:bottom w:val="none" w:sz="0" w:space="0" w:color="auto"/>
        <w:right w:val="none" w:sz="0" w:space="0" w:color="auto"/>
      </w:divBdr>
    </w:div>
    <w:div w:id="743180719">
      <w:bodyDiv w:val="1"/>
      <w:marLeft w:val="0"/>
      <w:marRight w:val="0"/>
      <w:marTop w:val="0"/>
      <w:marBottom w:val="0"/>
      <w:divBdr>
        <w:top w:val="none" w:sz="0" w:space="0" w:color="auto"/>
        <w:left w:val="none" w:sz="0" w:space="0" w:color="auto"/>
        <w:bottom w:val="none" w:sz="0" w:space="0" w:color="auto"/>
        <w:right w:val="none" w:sz="0" w:space="0" w:color="auto"/>
      </w:divBdr>
    </w:div>
    <w:div w:id="747919192">
      <w:bodyDiv w:val="1"/>
      <w:marLeft w:val="0"/>
      <w:marRight w:val="0"/>
      <w:marTop w:val="0"/>
      <w:marBottom w:val="0"/>
      <w:divBdr>
        <w:top w:val="none" w:sz="0" w:space="0" w:color="auto"/>
        <w:left w:val="none" w:sz="0" w:space="0" w:color="auto"/>
        <w:bottom w:val="none" w:sz="0" w:space="0" w:color="auto"/>
        <w:right w:val="none" w:sz="0" w:space="0" w:color="auto"/>
      </w:divBdr>
    </w:div>
    <w:div w:id="810025274">
      <w:bodyDiv w:val="1"/>
      <w:marLeft w:val="0"/>
      <w:marRight w:val="0"/>
      <w:marTop w:val="0"/>
      <w:marBottom w:val="0"/>
      <w:divBdr>
        <w:top w:val="none" w:sz="0" w:space="0" w:color="auto"/>
        <w:left w:val="none" w:sz="0" w:space="0" w:color="auto"/>
        <w:bottom w:val="none" w:sz="0" w:space="0" w:color="auto"/>
        <w:right w:val="none" w:sz="0" w:space="0" w:color="auto"/>
      </w:divBdr>
    </w:div>
    <w:div w:id="825240497">
      <w:bodyDiv w:val="1"/>
      <w:marLeft w:val="0"/>
      <w:marRight w:val="0"/>
      <w:marTop w:val="0"/>
      <w:marBottom w:val="0"/>
      <w:divBdr>
        <w:top w:val="none" w:sz="0" w:space="0" w:color="auto"/>
        <w:left w:val="none" w:sz="0" w:space="0" w:color="auto"/>
        <w:bottom w:val="none" w:sz="0" w:space="0" w:color="auto"/>
        <w:right w:val="none" w:sz="0" w:space="0" w:color="auto"/>
      </w:divBdr>
    </w:div>
    <w:div w:id="844783642">
      <w:bodyDiv w:val="1"/>
      <w:marLeft w:val="0"/>
      <w:marRight w:val="0"/>
      <w:marTop w:val="0"/>
      <w:marBottom w:val="0"/>
      <w:divBdr>
        <w:top w:val="none" w:sz="0" w:space="0" w:color="auto"/>
        <w:left w:val="none" w:sz="0" w:space="0" w:color="auto"/>
        <w:bottom w:val="none" w:sz="0" w:space="0" w:color="auto"/>
        <w:right w:val="none" w:sz="0" w:space="0" w:color="auto"/>
      </w:divBdr>
    </w:div>
    <w:div w:id="865094827">
      <w:bodyDiv w:val="1"/>
      <w:marLeft w:val="0"/>
      <w:marRight w:val="0"/>
      <w:marTop w:val="0"/>
      <w:marBottom w:val="0"/>
      <w:divBdr>
        <w:top w:val="none" w:sz="0" w:space="0" w:color="auto"/>
        <w:left w:val="none" w:sz="0" w:space="0" w:color="auto"/>
        <w:bottom w:val="none" w:sz="0" w:space="0" w:color="auto"/>
        <w:right w:val="none" w:sz="0" w:space="0" w:color="auto"/>
      </w:divBdr>
    </w:div>
    <w:div w:id="934750139">
      <w:bodyDiv w:val="1"/>
      <w:marLeft w:val="0"/>
      <w:marRight w:val="0"/>
      <w:marTop w:val="0"/>
      <w:marBottom w:val="0"/>
      <w:divBdr>
        <w:top w:val="none" w:sz="0" w:space="0" w:color="auto"/>
        <w:left w:val="none" w:sz="0" w:space="0" w:color="auto"/>
        <w:bottom w:val="none" w:sz="0" w:space="0" w:color="auto"/>
        <w:right w:val="none" w:sz="0" w:space="0" w:color="auto"/>
      </w:divBdr>
    </w:div>
    <w:div w:id="936672462">
      <w:bodyDiv w:val="1"/>
      <w:marLeft w:val="0"/>
      <w:marRight w:val="0"/>
      <w:marTop w:val="0"/>
      <w:marBottom w:val="0"/>
      <w:divBdr>
        <w:top w:val="none" w:sz="0" w:space="0" w:color="auto"/>
        <w:left w:val="none" w:sz="0" w:space="0" w:color="auto"/>
        <w:bottom w:val="none" w:sz="0" w:space="0" w:color="auto"/>
        <w:right w:val="none" w:sz="0" w:space="0" w:color="auto"/>
      </w:divBdr>
    </w:div>
    <w:div w:id="939752767">
      <w:bodyDiv w:val="1"/>
      <w:marLeft w:val="0"/>
      <w:marRight w:val="0"/>
      <w:marTop w:val="0"/>
      <w:marBottom w:val="0"/>
      <w:divBdr>
        <w:top w:val="none" w:sz="0" w:space="0" w:color="auto"/>
        <w:left w:val="none" w:sz="0" w:space="0" w:color="auto"/>
        <w:bottom w:val="none" w:sz="0" w:space="0" w:color="auto"/>
        <w:right w:val="none" w:sz="0" w:space="0" w:color="auto"/>
      </w:divBdr>
    </w:div>
    <w:div w:id="945697873">
      <w:bodyDiv w:val="1"/>
      <w:marLeft w:val="0"/>
      <w:marRight w:val="0"/>
      <w:marTop w:val="0"/>
      <w:marBottom w:val="0"/>
      <w:divBdr>
        <w:top w:val="none" w:sz="0" w:space="0" w:color="auto"/>
        <w:left w:val="none" w:sz="0" w:space="0" w:color="auto"/>
        <w:bottom w:val="none" w:sz="0" w:space="0" w:color="auto"/>
        <w:right w:val="none" w:sz="0" w:space="0" w:color="auto"/>
      </w:divBdr>
    </w:div>
    <w:div w:id="957688785">
      <w:bodyDiv w:val="1"/>
      <w:marLeft w:val="0"/>
      <w:marRight w:val="0"/>
      <w:marTop w:val="0"/>
      <w:marBottom w:val="0"/>
      <w:divBdr>
        <w:top w:val="none" w:sz="0" w:space="0" w:color="auto"/>
        <w:left w:val="none" w:sz="0" w:space="0" w:color="auto"/>
        <w:bottom w:val="none" w:sz="0" w:space="0" w:color="auto"/>
        <w:right w:val="none" w:sz="0" w:space="0" w:color="auto"/>
      </w:divBdr>
    </w:div>
    <w:div w:id="980963572">
      <w:bodyDiv w:val="1"/>
      <w:marLeft w:val="0"/>
      <w:marRight w:val="0"/>
      <w:marTop w:val="0"/>
      <w:marBottom w:val="0"/>
      <w:divBdr>
        <w:top w:val="none" w:sz="0" w:space="0" w:color="auto"/>
        <w:left w:val="none" w:sz="0" w:space="0" w:color="auto"/>
        <w:bottom w:val="none" w:sz="0" w:space="0" w:color="auto"/>
        <w:right w:val="none" w:sz="0" w:space="0" w:color="auto"/>
      </w:divBdr>
    </w:div>
    <w:div w:id="988290197">
      <w:bodyDiv w:val="1"/>
      <w:marLeft w:val="0"/>
      <w:marRight w:val="0"/>
      <w:marTop w:val="0"/>
      <w:marBottom w:val="0"/>
      <w:divBdr>
        <w:top w:val="none" w:sz="0" w:space="0" w:color="auto"/>
        <w:left w:val="none" w:sz="0" w:space="0" w:color="auto"/>
        <w:bottom w:val="none" w:sz="0" w:space="0" w:color="auto"/>
        <w:right w:val="none" w:sz="0" w:space="0" w:color="auto"/>
      </w:divBdr>
    </w:div>
    <w:div w:id="990984214">
      <w:bodyDiv w:val="1"/>
      <w:marLeft w:val="0"/>
      <w:marRight w:val="0"/>
      <w:marTop w:val="0"/>
      <w:marBottom w:val="0"/>
      <w:divBdr>
        <w:top w:val="none" w:sz="0" w:space="0" w:color="auto"/>
        <w:left w:val="none" w:sz="0" w:space="0" w:color="auto"/>
        <w:bottom w:val="none" w:sz="0" w:space="0" w:color="auto"/>
        <w:right w:val="none" w:sz="0" w:space="0" w:color="auto"/>
      </w:divBdr>
    </w:div>
    <w:div w:id="999039554">
      <w:bodyDiv w:val="1"/>
      <w:marLeft w:val="0"/>
      <w:marRight w:val="0"/>
      <w:marTop w:val="0"/>
      <w:marBottom w:val="0"/>
      <w:divBdr>
        <w:top w:val="none" w:sz="0" w:space="0" w:color="auto"/>
        <w:left w:val="none" w:sz="0" w:space="0" w:color="auto"/>
        <w:bottom w:val="none" w:sz="0" w:space="0" w:color="auto"/>
        <w:right w:val="none" w:sz="0" w:space="0" w:color="auto"/>
      </w:divBdr>
    </w:div>
    <w:div w:id="1006321052">
      <w:bodyDiv w:val="1"/>
      <w:marLeft w:val="0"/>
      <w:marRight w:val="0"/>
      <w:marTop w:val="0"/>
      <w:marBottom w:val="0"/>
      <w:divBdr>
        <w:top w:val="none" w:sz="0" w:space="0" w:color="auto"/>
        <w:left w:val="none" w:sz="0" w:space="0" w:color="auto"/>
        <w:bottom w:val="none" w:sz="0" w:space="0" w:color="auto"/>
        <w:right w:val="none" w:sz="0" w:space="0" w:color="auto"/>
      </w:divBdr>
    </w:div>
    <w:div w:id="1059283678">
      <w:bodyDiv w:val="1"/>
      <w:marLeft w:val="0"/>
      <w:marRight w:val="0"/>
      <w:marTop w:val="0"/>
      <w:marBottom w:val="0"/>
      <w:divBdr>
        <w:top w:val="none" w:sz="0" w:space="0" w:color="auto"/>
        <w:left w:val="none" w:sz="0" w:space="0" w:color="auto"/>
        <w:bottom w:val="none" w:sz="0" w:space="0" w:color="auto"/>
        <w:right w:val="none" w:sz="0" w:space="0" w:color="auto"/>
      </w:divBdr>
    </w:div>
    <w:div w:id="1070693220">
      <w:bodyDiv w:val="1"/>
      <w:marLeft w:val="0"/>
      <w:marRight w:val="0"/>
      <w:marTop w:val="0"/>
      <w:marBottom w:val="0"/>
      <w:divBdr>
        <w:top w:val="none" w:sz="0" w:space="0" w:color="auto"/>
        <w:left w:val="none" w:sz="0" w:space="0" w:color="auto"/>
        <w:bottom w:val="none" w:sz="0" w:space="0" w:color="auto"/>
        <w:right w:val="none" w:sz="0" w:space="0" w:color="auto"/>
      </w:divBdr>
    </w:div>
    <w:div w:id="1125929638">
      <w:bodyDiv w:val="1"/>
      <w:marLeft w:val="0"/>
      <w:marRight w:val="0"/>
      <w:marTop w:val="0"/>
      <w:marBottom w:val="0"/>
      <w:divBdr>
        <w:top w:val="none" w:sz="0" w:space="0" w:color="auto"/>
        <w:left w:val="none" w:sz="0" w:space="0" w:color="auto"/>
        <w:bottom w:val="none" w:sz="0" w:space="0" w:color="auto"/>
        <w:right w:val="none" w:sz="0" w:space="0" w:color="auto"/>
      </w:divBdr>
    </w:div>
    <w:div w:id="1136264144">
      <w:bodyDiv w:val="1"/>
      <w:marLeft w:val="0"/>
      <w:marRight w:val="0"/>
      <w:marTop w:val="0"/>
      <w:marBottom w:val="0"/>
      <w:divBdr>
        <w:top w:val="none" w:sz="0" w:space="0" w:color="auto"/>
        <w:left w:val="none" w:sz="0" w:space="0" w:color="auto"/>
        <w:bottom w:val="none" w:sz="0" w:space="0" w:color="auto"/>
        <w:right w:val="none" w:sz="0" w:space="0" w:color="auto"/>
      </w:divBdr>
    </w:div>
    <w:div w:id="1146243640">
      <w:bodyDiv w:val="1"/>
      <w:marLeft w:val="0"/>
      <w:marRight w:val="0"/>
      <w:marTop w:val="0"/>
      <w:marBottom w:val="0"/>
      <w:divBdr>
        <w:top w:val="none" w:sz="0" w:space="0" w:color="auto"/>
        <w:left w:val="none" w:sz="0" w:space="0" w:color="auto"/>
        <w:bottom w:val="none" w:sz="0" w:space="0" w:color="auto"/>
        <w:right w:val="none" w:sz="0" w:space="0" w:color="auto"/>
      </w:divBdr>
    </w:div>
    <w:div w:id="1149706730">
      <w:bodyDiv w:val="1"/>
      <w:marLeft w:val="0"/>
      <w:marRight w:val="0"/>
      <w:marTop w:val="0"/>
      <w:marBottom w:val="0"/>
      <w:divBdr>
        <w:top w:val="none" w:sz="0" w:space="0" w:color="auto"/>
        <w:left w:val="none" w:sz="0" w:space="0" w:color="auto"/>
        <w:bottom w:val="none" w:sz="0" w:space="0" w:color="auto"/>
        <w:right w:val="none" w:sz="0" w:space="0" w:color="auto"/>
      </w:divBdr>
    </w:div>
    <w:div w:id="1206483841">
      <w:bodyDiv w:val="1"/>
      <w:marLeft w:val="0"/>
      <w:marRight w:val="0"/>
      <w:marTop w:val="0"/>
      <w:marBottom w:val="0"/>
      <w:divBdr>
        <w:top w:val="none" w:sz="0" w:space="0" w:color="auto"/>
        <w:left w:val="none" w:sz="0" w:space="0" w:color="auto"/>
        <w:bottom w:val="none" w:sz="0" w:space="0" w:color="auto"/>
        <w:right w:val="none" w:sz="0" w:space="0" w:color="auto"/>
      </w:divBdr>
    </w:div>
    <w:div w:id="1206604291">
      <w:bodyDiv w:val="1"/>
      <w:marLeft w:val="0"/>
      <w:marRight w:val="0"/>
      <w:marTop w:val="0"/>
      <w:marBottom w:val="0"/>
      <w:divBdr>
        <w:top w:val="none" w:sz="0" w:space="0" w:color="auto"/>
        <w:left w:val="none" w:sz="0" w:space="0" w:color="auto"/>
        <w:bottom w:val="none" w:sz="0" w:space="0" w:color="auto"/>
        <w:right w:val="none" w:sz="0" w:space="0" w:color="auto"/>
      </w:divBdr>
    </w:div>
    <w:div w:id="1220753331">
      <w:bodyDiv w:val="1"/>
      <w:marLeft w:val="0"/>
      <w:marRight w:val="0"/>
      <w:marTop w:val="0"/>
      <w:marBottom w:val="0"/>
      <w:divBdr>
        <w:top w:val="none" w:sz="0" w:space="0" w:color="auto"/>
        <w:left w:val="none" w:sz="0" w:space="0" w:color="auto"/>
        <w:bottom w:val="none" w:sz="0" w:space="0" w:color="auto"/>
        <w:right w:val="none" w:sz="0" w:space="0" w:color="auto"/>
      </w:divBdr>
    </w:div>
    <w:div w:id="1318536452">
      <w:bodyDiv w:val="1"/>
      <w:marLeft w:val="0"/>
      <w:marRight w:val="0"/>
      <w:marTop w:val="0"/>
      <w:marBottom w:val="0"/>
      <w:divBdr>
        <w:top w:val="none" w:sz="0" w:space="0" w:color="auto"/>
        <w:left w:val="none" w:sz="0" w:space="0" w:color="auto"/>
        <w:bottom w:val="none" w:sz="0" w:space="0" w:color="auto"/>
        <w:right w:val="none" w:sz="0" w:space="0" w:color="auto"/>
      </w:divBdr>
    </w:div>
    <w:div w:id="1329096959">
      <w:bodyDiv w:val="1"/>
      <w:marLeft w:val="0"/>
      <w:marRight w:val="0"/>
      <w:marTop w:val="0"/>
      <w:marBottom w:val="0"/>
      <w:divBdr>
        <w:top w:val="none" w:sz="0" w:space="0" w:color="auto"/>
        <w:left w:val="none" w:sz="0" w:space="0" w:color="auto"/>
        <w:bottom w:val="none" w:sz="0" w:space="0" w:color="auto"/>
        <w:right w:val="none" w:sz="0" w:space="0" w:color="auto"/>
      </w:divBdr>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
    <w:div w:id="1358316434">
      <w:bodyDiv w:val="1"/>
      <w:marLeft w:val="0"/>
      <w:marRight w:val="0"/>
      <w:marTop w:val="0"/>
      <w:marBottom w:val="0"/>
      <w:divBdr>
        <w:top w:val="none" w:sz="0" w:space="0" w:color="auto"/>
        <w:left w:val="none" w:sz="0" w:space="0" w:color="auto"/>
        <w:bottom w:val="none" w:sz="0" w:space="0" w:color="auto"/>
        <w:right w:val="none" w:sz="0" w:space="0" w:color="auto"/>
      </w:divBdr>
    </w:div>
    <w:div w:id="1372414447">
      <w:bodyDiv w:val="1"/>
      <w:marLeft w:val="0"/>
      <w:marRight w:val="0"/>
      <w:marTop w:val="0"/>
      <w:marBottom w:val="0"/>
      <w:divBdr>
        <w:top w:val="none" w:sz="0" w:space="0" w:color="auto"/>
        <w:left w:val="none" w:sz="0" w:space="0" w:color="auto"/>
        <w:bottom w:val="none" w:sz="0" w:space="0" w:color="auto"/>
        <w:right w:val="none" w:sz="0" w:space="0" w:color="auto"/>
      </w:divBdr>
    </w:div>
    <w:div w:id="1440491210">
      <w:bodyDiv w:val="1"/>
      <w:marLeft w:val="0"/>
      <w:marRight w:val="0"/>
      <w:marTop w:val="0"/>
      <w:marBottom w:val="0"/>
      <w:divBdr>
        <w:top w:val="none" w:sz="0" w:space="0" w:color="auto"/>
        <w:left w:val="none" w:sz="0" w:space="0" w:color="auto"/>
        <w:bottom w:val="none" w:sz="0" w:space="0" w:color="auto"/>
        <w:right w:val="none" w:sz="0" w:space="0" w:color="auto"/>
      </w:divBdr>
    </w:div>
    <w:div w:id="1451900896">
      <w:bodyDiv w:val="1"/>
      <w:marLeft w:val="0"/>
      <w:marRight w:val="0"/>
      <w:marTop w:val="0"/>
      <w:marBottom w:val="0"/>
      <w:divBdr>
        <w:top w:val="none" w:sz="0" w:space="0" w:color="auto"/>
        <w:left w:val="none" w:sz="0" w:space="0" w:color="auto"/>
        <w:bottom w:val="none" w:sz="0" w:space="0" w:color="auto"/>
        <w:right w:val="none" w:sz="0" w:space="0" w:color="auto"/>
      </w:divBdr>
    </w:div>
    <w:div w:id="1473332103">
      <w:bodyDiv w:val="1"/>
      <w:marLeft w:val="0"/>
      <w:marRight w:val="0"/>
      <w:marTop w:val="0"/>
      <w:marBottom w:val="0"/>
      <w:divBdr>
        <w:top w:val="none" w:sz="0" w:space="0" w:color="auto"/>
        <w:left w:val="none" w:sz="0" w:space="0" w:color="auto"/>
        <w:bottom w:val="none" w:sz="0" w:space="0" w:color="auto"/>
        <w:right w:val="none" w:sz="0" w:space="0" w:color="auto"/>
      </w:divBdr>
    </w:div>
    <w:div w:id="1508639071">
      <w:bodyDiv w:val="1"/>
      <w:marLeft w:val="0"/>
      <w:marRight w:val="0"/>
      <w:marTop w:val="0"/>
      <w:marBottom w:val="0"/>
      <w:divBdr>
        <w:top w:val="none" w:sz="0" w:space="0" w:color="auto"/>
        <w:left w:val="none" w:sz="0" w:space="0" w:color="auto"/>
        <w:bottom w:val="none" w:sz="0" w:space="0" w:color="auto"/>
        <w:right w:val="none" w:sz="0" w:space="0" w:color="auto"/>
      </w:divBdr>
    </w:div>
    <w:div w:id="1549299694">
      <w:bodyDiv w:val="1"/>
      <w:marLeft w:val="0"/>
      <w:marRight w:val="0"/>
      <w:marTop w:val="0"/>
      <w:marBottom w:val="0"/>
      <w:divBdr>
        <w:top w:val="none" w:sz="0" w:space="0" w:color="auto"/>
        <w:left w:val="none" w:sz="0" w:space="0" w:color="auto"/>
        <w:bottom w:val="none" w:sz="0" w:space="0" w:color="auto"/>
        <w:right w:val="none" w:sz="0" w:space="0" w:color="auto"/>
      </w:divBdr>
    </w:div>
    <w:div w:id="1558084634">
      <w:bodyDiv w:val="1"/>
      <w:marLeft w:val="0"/>
      <w:marRight w:val="0"/>
      <w:marTop w:val="0"/>
      <w:marBottom w:val="0"/>
      <w:divBdr>
        <w:top w:val="none" w:sz="0" w:space="0" w:color="auto"/>
        <w:left w:val="none" w:sz="0" w:space="0" w:color="auto"/>
        <w:bottom w:val="none" w:sz="0" w:space="0" w:color="auto"/>
        <w:right w:val="none" w:sz="0" w:space="0" w:color="auto"/>
      </w:divBdr>
    </w:div>
    <w:div w:id="1597130079">
      <w:bodyDiv w:val="1"/>
      <w:marLeft w:val="0"/>
      <w:marRight w:val="0"/>
      <w:marTop w:val="0"/>
      <w:marBottom w:val="0"/>
      <w:divBdr>
        <w:top w:val="none" w:sz="0" w:space="0" w:color="auto"/>
        <w:left w:val="none" w:sz="0" w:space="0" w:color="auto"/>
        <w:bottom w:val="none" w:sz="0" w:space="0" w:color="auto"/>
        <w:right w:val="none" w:sz="0" w:space="0" w:color="auto"/>
      </w:divBdr>
    </w:div>
    <w:div w:id="1616715882">
      <w:bodyDiv w:val="1"/>
      <w:marLeft w:val="0"/>
      <w:marRight w:val="0"/>
      <w:marTop w:val="0"/>
      <w:marBottom w:val="0"/>
      <w:divBdr>
        <w:top w:val="none" w:sz="0" w:space="0" w:color="auto"/>
        <w:left w:val="none" w:sz="0" w:space="0" w:color="auto"/>
        <w:bottom w:val="none" w:sz="0" w:space="0" w:color="auto"/>
        <w:right w:val="none" w:sz="0" w:space="0" w:color="auto"/>
      </w:divBdr>
    </w:div>
    <w:div w:id="1637295024">
      <w:bodyDiv w:val="1"/>
      <w:marLeft w:val="0"/>
      <w:marRight w:val="0"/>
      <w:marTop w:val="0"/>
      <w:marBottom w:val="0"/>
      <w:divBdr>
        <w:top w:val="none" w:sz="0" w:space="0" w:color="auto"/>
        <w:left w:val="none" w:sz="0" w:space="0" w:color="auto"/>
        <w:bottom w:val="none" w:sz="0" w:space="0" w:color="auto"/>
        <w:right w:val="none" w:sz="0" w:space="0" w:color="auto"/>
      </w:divBdr>
    </w:div>
    <w:div w:id="1660766166">
      <w:bodyDiv w:val="1"/>
      <w:marLeft w:val="0"/>
      <w:marRight w:val="0"/>
      <w:marTop w:val="0"/>
      <w:marBottom w:val="0"/>
      <w:divBdr>
        <w:top w:val="none" w:sz="0" w:space="0" w:color="auto"/>
        <w:left w:val="none" w:sz="0" w:space="0" w:color="auto"/>
        <w:bottom w:val="none" w:sz="0" w:space="0" w:color="auto"/>
        <w:right w:val="none" w:sz="0" w:space="0" w:color="auto"/>
      </w:divBdr>
    </w:div>
    <w:div w:id="1670908285">
      <w:bodyDiv w:val="1"/>
      <w:marLeft w:val="0"/>
      <w:marRight w:val="0"/>
      <w:marTop w:val="0"/>
      <w:marBottom w:val="0"/>
      <w:divBdr>
        <w:top w:val="none" w:sz="0" w:space="0" w:color="auto"/>
        <w:left w:val="none" w:sz="0" w:space="0" w:color="auto"/>
        <w:bottom w:val="none" w:sz="0" w:space="0" w:color="auto"/>
        <w:right w:val="none" w:sz="0" w:space="0" w:color="auto"/>
      </w:divBdr>
    </w:div>
    <w:div w:id="1702168161">
      <w:bodyDiv w:val="1"/>
      <w:marLeft w:val="0"/>
      <w:marRight w:val="0"/>
      <w:marTop w:val="0"/>
      <w:marBottom w:val="0"/>
      <w:divBdr>
        <w:top w:val="none" w:sz="0" w:space="0" w:color="auto"/>
        <w:left w:val="none" w:sz="0" w:space="0" w:color="auto"/>
        <w:bottom w:val="none" w:sz="0" w:space="0" w:color="auto"/>
        <w:right w:val="none" w:sz="0" w:space="0" w:color="auto"/>
      </w:divBdr>
    </w:div>
    <w:div w:id="1751922819">
      <w:bodyDiv w:val="1"/>
      <w:marLeft w:val="0"/>
      <w:marRight w:val="0"/>
      <w:marTop w:val="0"/>
      <w:marBottom w:val="0"/>
      <w:divBdr>
        <w:top w:val="none" w:sz="0" w:space="0" w:color="auto"/>
        <w:left w:val="none" w:sz="0" w:space="0" w:color="auto"/>
        <w:bottom w:val="none" w:sz="0" w:space="0" w:color="auto"/>
        <w:right w:val="none" w:sz="0" w:space="0" w:color="auto"/>
      </w:divBdr>
    </w:div>
    <w:div w:id="1766723628">
      <w:bodyDiv w:val="1"/>
      <w:marLeft w:val="0"/>
      <w:marRight w:val="0"/>
      <w:marTop w:val="0"/>
      <w:marBottom w:val="0"/>
      <w:divBdr>
        <w:top w:val="none" w:sz="0" w:space="0" w:color="auto"/>
        <w:left w:val="none" w:sz="0" w:space="0" w:color="auto"/>
        <w:bottom w:val="none" w:sz="0" w:space="0" w:color="auto"/>
        <w:right w:val="none" w:sz="0" w:space="0" w:color="auto"/>
      </w:divBdr>
    </w:div>
    <w:div w:id="1772237611">
      <w:bodyDiv w:val="1"/>
      <w:marLeft w:val="0"/>
      <w:marRight w:val="0"/>
      <w:marTop w:val="0"/>
      <w:marBottom w:val="0"/>
      <w:divBdr>
        <w:top w:val="none" w:sz="0" w:space="0" w:color="auto"/>
        <w:left w:val="none" w:sz="0" w:space="0" w:color="auto"/>
        <w:bottom w:val="none" w:sz="0" w:space="0" w:color="auto"/>
        <w:right w:val="none" w:sz="0" w:space="0" w:color="auto"/>
      </w:divBdr>
    </w:div>
    <w:div w:id="1796826881">
      <w:bodyDiv w:val="1"/>
      <w:marLeft w:val="0"/>
      <w:marRight w:val="0"/>
      <w:marTop w:val="0"/>
      <w:marBottom w:val="0"/>
      <w:divBdr>
        <w:top w:val="none" w:sz="0" w:space="0" w:color="auto"/>
        <w:left w:val="none" w:sz="0" w:space="0" w:color="auto"/>
        <w:bottom w:val="none" w:sz="0" w:space="0" w:color="auto"/>
        <w:right w:val="none" w:sz="0" w:space="0" w:color="auto"/>
      </w:divBdr>
    </w:div>
    <w:div w:id="1809319095">
      <w:bodyDiv w:val="1"/>
      <w:marLeft w:val="0"/>
      <w:marRight w:val="0"/>
      <w:marTop w:val="0"/>
      <w:marBottom w:val="0"/>
      <w:divBdr>
        <w:top w:val="none" w:sz="0" w:space="0" w:color="auto"/>
        <w:left w:val="none" w:sz="0" w:space="0" w:color="auto"/>
        <w:bottom w:val="none" w:sz="0" w:space="0" w:color="auto"/>
        <w:right w:val="none" w:sz="0" w:space="0" w:color="auto"/>
      </w:divBdr>
    </w:div>
    <w:div w:id="1812021729">
      <w:bodyDiv w:val="1"/>
      <w:marLeft w:val="0"/>
      <w:marRight w:val="0"/>
      <w:marTop w:val="0"/>
      <w:marBottom w:val="0"/>
      <w:divBdr>
        <w:top w:val="none" w:sz="0" w:space="0" w:color="auto"/>
        <w:left w:val="none" w:sz="0" w:space="0" w:color="auto"/>
        <w:bottom w:val="none" w:sz="0" w:space="0" w:color="auto"/>
        <w:right w:val="none" w:sz="0" w:space="0" w:color="auto"/>
      </w:divBdr>
    </w:div>
    <w:div w:id="1817608122">
      <w:bodyDiv w:val="1"/>
      <w:marLeft w:val="0"/>
      <w:marRight w:val="0"/>
      <w:marTop w:val="0"/>
      <w:marBottom w:val="0"/>
      <w:divBdr>
        <w:top w:val="none" w:sz="0" w:space="0" w:color="auto"/>
        <w:left w:val="none" w:sz="0" w:space="0" w:color="auto"/>
        <w:bottom w:val="none" w:sz="0" w:space="0" w:color="auto"/>
        <w:right w:val="none" w:sz="0" w:space="0" w:color="auto"/>
      </w:divBdr>
    </w:div>
    <w:div w:id="1841579617">
      <w:bodyDiv w:val="1"/>
      <w:marLeft w:val="0"/>
      <w:marRight w:val="0"/>
      <w:marTop w:val="0"/>
      <w:marBottom w:val="0"/>
      <w:divBdr>
        <w:top w:val="none" w:sz="0" w:space="0" w:color="auto"/>
        <w:left w:val="none" w:sz="0" w:space="0" w:color="auto"/>
        <w:bottom w:val="none" w:sz="0" w:space="0" w:color="auto"/>
        <w:right w:val="none" w:sz="0" w:space="0" w:color="auto"/>
      </w:divBdr>
    </w:div>
    <w:div w:id="1848865594">
      <w:bodyDiv w:val="1"/>
      <w:marLeft w:val="0"/>
      <w:marRight w:val="0"/>
      <w:marTop w:val="0"/>
      <w:marBottom w:val="0"/>
      <w:divBdr>
        <w:top w:val="none" w:sz="0" w:space="0" w:color="auto"/>
        <w:left w:val="none" w:sz="0" w:space="0" w:color="auto"/>
        <w:bottom w:val="none" w:sz="0" w:space="0" w:color="auto"/>
        <w:right w:val="none" w:sz="0" w:space="0" w:color="auto"/>
      </w:divBdr>
    </w:div>
    <w:div w:id="1901599634">
      <w:bodyDiv w:val="1"/>
      <w:marLeft w:val="0"/>
      <w:marRight w:val="0"/>
      <w:marTop w:val="0"/>
      <w:marBottom w:val="0"/>
      <w:divBdr>
        <w:top w:val="none" w:sz="0" w:space="0" w:color="auto"/>
        <w:left w:val="none" w:sz="0" w:space="0" w:color="auto"/>
        <w:bottom w:val="none" w:sz="0" w:space="0" w:color="auto"/>
        <w:right w:val="none" w:sz="0" w:space="0" w:color="auto"/>
      </w:divBdr>
    </w:div>
    <w:div w:id="1918249746">
      <w:bodyDiv w:val="1"/>
      <w:marLeft w:val="0"/>
      <w:marRight w:val="0"/>
      <w:marTop w:val="0"/>
      <w:marBottom w:val="0"/>
      <w:divBdr>
        <w:top w:val="none" w:sz="0" w:space="0" w:color="auto"/>
        <w:left w:val="none" w:sz="0" w:space="0" w:color="auto"/>
        <w:bottom w:val="none" w:sz="0" w:space="0" w:color="auto"/>
        <w:right w:val="none" w:sz="0" w:space="0" w:color="auto"/>
      </w:divBdr>
    </w:div>
    <w:div w:id="2000186703">
      <w:bodyDiv w:val="1"/>
      <w:marLeft w:val="0"/>
      <w:marRight w:val="0"/>
      <w:marTop w:val="0"/>
      <w:marBottom w:val="0"/>
      <w:divBdr>
        <w:top w:val="none" w:sz="0" w:space="0" w:color="auto"/>
        <w:left w:val="none" w:sz="0" w:space="0" w:color="auto"/>
        <w:bottom w:val="none" w:sz="0" w:space="0" w:color="auto"/>
        <w:right w:val="none" w:sz="0" w:space="0" w:color="auto"/>
      </w:divBdr>
    </w:div>
    <w:div w:id="2038197337">
      <w:bodyDiv w:val="1"/>
      <w:marLeft w:val="0"/>
      <w:marRight w:val="0"/>
      <w:marTop w:val="0"/>
      <w:marBottom w:val="0"/>
      <w:divBdr>
        <w:top w:val="none" w:sz="0" w:space="0" w:color="auto"/>
        <w:left w:val="none" w:sz="0" w:space="0" w:color="auto"/>
        <w:bottom w:val="none" w:sz="0" w:space="0" w:color="auto"/>
        <w:right w:val="none" w:sz="0" w:space="0" w:color="auto"/>
      </w:divBdr>
    </w:div>
    <w:div w:id="2066638534">
      <w:bodyDiv w:val="1"/>
      <w:marLeft w:val="0"/>
      <w:marRight w:val="0"/>
      <w:marTop w:val="0"/>
      <w:marBottom w:val="0"/>
      <w:divBdr>
        <w:top w:val="none" w:sz="0" w:space="0" w:color="auto"/>
        <w:left w:val="none" w:sz="0" w:space="0" w:color="auto"/>
        <w:bottom w:val="none" w:sz="0" w:space="0" w:color="auto"/>
        <w:right w:val="none" w:sz="0" w:space="0" w:color="auto"/>
      </w:divBdr>
    </w:div>
    <w:div w:id="2087024096">
      <w:bodyDiv w:val="1"/>
      <w:marLeft w:val="0"/>
      <w:marRight w:val="0"/>
      <w:marTop w:val="0"/>
      <w:marBottom w:val="0"/>
      <w:divBdr>
        <w:top w:val="none" w:sz="0" w:space="0" w:color="auto"/>
        <w:left w:val="none" w:sz="0" w:space="0" w:color="auto"/>
        <w:bottom w:val="none" w:sz="0" w:space="0" w:color="auto"/>
        <w:right w:val="none" w:sz="0" w:space="0" w:color="auto"/>
      </w:divBdr>
    </w:div>
    <w:div w:id="2089426896">
      <w:bodyDiv w:val="1"/>
      <w:marLeft w:val="0"/>
      <w:marRight w:val="0"/>
      <w:marTop w:val="0"/>
      <w:marBottom w:val="0"/>
      <w:divBdr>
        <w:top w:val="none" w:sz="0" w:space="0" w:color="auto"/>
        <w:left w:val="none" w:sz="0" w:space="0" w:color="auto"/>
        <w:bottom w:val="none" w:sz="0" w:space="0" w:color="auto"/>
        <w:right w:val="none" w:sz="0" w:space="0" w:color="auto"/>
      </w:divBdr>
    </w:div>
    <w:div w:id="2089498394">
      <w:bodyDiv w:val="1"/>
      <w:marLeft w:val="0"/>
      <w:marRight w:val="0"/>
      <w:marTop w:val="0"/>
      <w:marBottom w:val="0"/>
      <w:divBdr>
        <w:top w:val="none" w:sz="0" w:space="0" w:color="auto"/>
        <w:left w:val="none" w:sz="0" w:space="0" w:color="auto"/>
        <w:bottom w:val="none" w:sz="0" w:space="0" w:color="auto"/>
        <w:right w:val="none" w:sz="0" w:space="0" w:color="auto"/>
      </w:divBdr>
    </w:div>
    <w:div w:id="21315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satse.es/salud_laboral/guia_riesgos_biologicos.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opas.org.br/gentequefazsaude/bvsde/bvsacd/.../agentes.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tas.es/insht/practice/g_biolog.htm"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sps.es/ciudadanos/saludAmbLaboral/docs/agentes_biologicos.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ed.virginia"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higieneocupacional.com.br/download/accid-biol-moreno.pdf" TargetMode="External"/><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F6CCF-9811-4910-8A60-DA820A1A4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48</Pages>
  <Words>6672</Words>
  <Characters>36702</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PC00039</cp:lastModifiedBy>
  <cp:revision>4</cp:revision>
  <cp:lastPrinted>2014-11-22T03:27:00Z</cp:lastPrinted>
  <dcterms:created xsi:type="dcterms:W3CDTF">2018-10-31T02:59:00Z</dcterms:created>
  <dcterms:modified xsi:type="dcterms:W3CDTF">2019-02-15T14:38:00Z</dcterms:modified>
</cp:coreProperties>
</file>